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28A0" w:rsidRDefault="00C928A0">
      <w:pPr>
        <w:rPr>
          <w:vanish/>
        </w:rPr>
      </w:pPr>
    </w:p>
    <w:p w:rsidR="00C928A0" w:rsidRDefault="00C928A0">
      <w:pPr>
        <w:rPr>
          <w:vanish/>
        </w:rPr>
      </w:pPr>
    </w:p>
    <w:p w:rsidR="00C928A0" w:rsidRDefault="00C928A0">
      <w:pPr>
        <w:rPr>
          <w:vanish/>
        </w:rPr>
      </w:pPr>
    </w:p>
    <w:p w:rsidR="00C928A0" w:rsidRDefault="00C928A0">
      <w:pPr>
        <w:rPr>
          <w:vanish/>
        </w:rPr>
      </w:pPr>
    </w:p>
    <w:p w:rsidR="00C928A0" w:rsidRPr="00A85880" w:rsidRDefault="00C928A0"/>
    <w:p w:rsidR="00C928A0" w:rsidRDefault="0011792C">
      <w:pPr>
        <w:pStyle w:val="ab"/>
        <w:widowControl w:val="0"/>
        <w:spacing w:line="240" w:lineRule="auto"/>
        <w:ind w:firstLine="709"/>
        <w:rPr>
          <w:smallCap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smallCap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Извещение № </w:t>
      </w:r>
      <w:r w:rsidR="005C2B47" w:rsidRPr="005C2B47">
        <w:rPr>
          <w:smallCap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13</w:t>
      </w:r>
      <w:r>
        <w:rPr>
          <w:smallCap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(Информационное сообщение)</w:t>
      </w:r>
    </w:p>
    <w:p w:rsidR="00C928A0" w:rsidRDefault="00C928A0">
      <w:pPr>
        <w:pStyle w:val="ab"/>
        <w:widowControl w:val="0"/>
        <w:spacing w:line="240" w:lineRule="auto"/>
        <w:ind w:firstLine="709"/>
        <w:jc w:val="both"/>
        <w:rPr>
          <w:smallCaps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C928A0" w:rsidRDefault="0011792C">
      <w:pPr>
        <w:widowControl w:val="0"/>
        <w:ind w:firstLine="709"/>
        <w:jc w:val="center"/>
        <w:rPr>
          <w:sz w:val="22"/>
          <w:szCs w:val="22"/>
        </w:rPr>
      </w:pPr>
      <w:r>
        <w:rPr>
          <w:sz w:val="22"/>
          <w:szCs w:val="22"/>
        </w:rPr>
        <w:t>Комитет по управлению муниципальным имуществом администрации города Дзержинска Нижегородской области сообщает,</w:t>
      </w:r>
    </w:p>
    <w:p w:rsidR="00C928A0" w:rsidRDefault="0011792C">
      <w:pPr>
        <w:widowControl w:val="0"/>
        <w:ind w:firstLine="709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что </w:t>
      </w:r>
      <w:r w:rsidR="005C2B47" w:rsidRPr="005C2B47">
        <w:rPr>
          <w:b/>
          <w:sz w:val="22"/>
          <w:szCs w:val="22"/>
        </w:rPr>
        <w:t>14</w:t>
      </w:r>
      <w:r w:rsidRPr="005C2B47">
        <w:rPr>
          <w:b/>
          <w:sz w:val="22"/>
          <w:szCs w:val="22"/>
        </w:rPr>
        <w:t>.</w:t>
      </w:r>
      <w:r w:rsidR="00D907A5" w:rsidRPr="005C2B47">
        <w:rPr>
          <w:b/>
          <w:sz w:val="22"/>
          <w:szCs w:val="22"/>
        </w:rPr>
        <w:t>0</w:t>
      </w:r>
      <w:r w:rsidR="005C2B47" w:rsidRPr="005C2B47">
        <w:rPr>
          <w:b/>
          <w:sz w:val="22"/>
          <w:szCs w:val="22"/>
        </w:rPr>
        <w:t>8</w:t>
      </w:r>
      <w:r>
        <w:rPr>
          <w:b/>
          <w:sz w:val="22"/>
          <w:szCs w:val="22"/>
        </w:rPr>
        <w:t>.</w:t>
      </w:r>
      <w:r>
        <w:rPr>
          <w:b/>
          <w:bCs/>
          <w:sz w:val="22"/>
          <w:szCs w:val="22"/>
        </w:rPr>
        <w:t>202</w:t>
      </w:r>
      <w:r w:rsidR="00D907A5">
        <w:rPr>
          <w:b/>
          <w:bCs/>
          <w:sz w:val="22"/>
          <w:szCs w:val="22"/>
        </w:rPr>
        <w:t>6</w:t>
      </w:r>
      <w:r>
        <w:rPr>
          <w:b/>
          <w:sz w:val="22"/>
          <w:szCs w:val="22"/>
        </w:rPr>
        <w:t xml:space="preserve"> г. в 09 часов 00 минут</w:t>
      </w:r>
      <w:r>
        <w:rPr>
          <w:sz w:val="22"/>
          <w:szCs w:val="22"/>
        </w:rPr>
        <w:t xml:space="preserve"> состоится</w:t>
      </w:r>
    </w:p>
    <w:p w:rsidR="00C928A0" w:rsidRDefault="00C928A0">
      <w:pPr>
        <w:widowControl w:val="0"/>
        <w:ind w:firstLine="709"/>
        <w:jc w:val="both"/>
        <w:rPr>
          <w:b/>
          <w:sz w:val="22"/>
          <w:szCs w:val="22"/>
        </w:rPr>
      </w:pPr>
    </w:p>
    <w:p w:rsidR="00C928A0" w:rsidRDefault="0011792C">
      <w:pPr>
        <w:widowControl w:val="0"/>
        <w:ind w:firstLine="709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АУКЦИОН </w:t>
      </w:r>
      <w:r>
        <w:rPr>
          <w:b/>
          <w:caps/>
          <w:sz w:val="22"/>
          <w:szCs w:val="22"/>
        </w:rPr>
        <w:t xml:space="preserve">НА ПРАВО ЗАКЛЮЧЕНИЯ ДОГОВОРА </w:t>
      </w:r>
      <w:r w:rsidR="00F96839">
        <w:rPr>
          <w:b/>
          <w:caps/>
          <w:sz w:val="22"/>
          <w:szCs w:val="22"/>
        </w:rPr>
        <w:t>КУПЛИ-Продажи</w:t>
      </w:r>
      <w:r>
        <w:rPr>
          <w:b/>
          <w:caps/>
          <w:sz w:val="22"/>
          <w:szCs w:val="22"/>
        </w:rPr>
        <w:t xml:space="preserve"> ЗЕМЕЛЬН</w:t>
      </w:r>
      <w:r w:rsidR="00F96839">
        <w:rPr>
          <w:b/>
          <w:caps/>
          <w:sz w:val="22"/>
          <w:szCs w:val="22"/>
        </w:rPr>
        <w:t>ого</w:t>
      </w:r>
      <w:r>
        <w:rPr>
          <w:b/>
          <w:caps/>
          <w:sz w:val="22"/>
          <w:szCs w:val="22"/>
        </w:rPr>
        <w:t xml:space="preserve"> УЧАСТК</w:t>
      </w:r>
      <w:r w:rsidR="00F96839">
        <w:rPr>
          <w:b/>
          <w:caps/>
          <w:sz w:val="22"/>
          <w:szCs w:val="22"/>
        </w:rPr>
        <w:t>а</w:t>
      </w:r>
      <w:r>
        <w:rPr>
          <w:b/>
          <w:caps/>
          <w:sz w:val="22"/>
          <w:szCs w:val="22"/>
        </w:rPr>
        <w:t xml:space="preserve"> </w:t>
      </w:r>
      <w:r>
        <w:rPr>
          <w:b/>
          <w:sz w:val="22"/>
          <w:szCs w:val="22"/>
        </w:rPr>
        <w:t>В ЭЛЕКТРОННОЙ ФОРМЕ</w:t>
      </w:r>
    </w:p>
    <w:p w:rsidR="00C928A0" w:rsidRDefault="00C928A0">
      <w:pPr>
        <w:widowControl w:val="0"/>
        <w:ind w:firstLine="709"/>
        <w:jc w:val="both"/>
        <w:rPr>
          <w:sz w:val="22"/>
          <w:szCs w:val="22"/>
        </w:rPr>
      </w:pPr>
    </w:p>
    <w:tbl>
      <w:tblPr>
        <w:tblStyle w:val="11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1843"/>
        <w:gridCol w:w="6769"/>
      </w:tblGrid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Форма торгов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Аукцион в электронной форме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Наименование официального сайта</w:t>
            </w:r>
            <w:r w:rsidRPr="00761D70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Официальный сайт Российской Федерации для размещения информации о проведении торгов (</w:t>
            </w:r>
            <w:hyperlink r:id="rId8" w:history="1">
              <w:r w:rsidRPr="00761D70"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>www.torgi.gov.ru</w:t>
              </w:r>
            </w:hyperlink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) 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Наименование сайта Организатора аукциона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Официальный сайт администрации г. Дзержинска Нижегородской области: </w:t>
            </w:r>
            <w:hyperlink r:id="rId9" w:history="1">
              <w:r w:rsidRPr="00761D70"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  <w:lang w:val="en-US"/>
                </w:rPr>
                <w:t>www</w:t>
              </w:r>
              <w:r w:rsidRPr="00761D70"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>.</w:t>
              </w:r>
              <w:proofErr w:type="spellStart"/>
              <w:r w:rsidRPr="00761D70"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>адмдзержинск.рф</w:t>
              </w:r>
              <w:proofErr w:type="spellEnd"/>
            </w:hyperlink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Место проведения аукциона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Электронная площадка  АО «Российский аукционный дом (</w:t>
            </w:r>
            <w:hyperlink r:id="rId10" w:history="1">
              <w:r w:rsidRPr="00761D70"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>www.lot-online.ru</w:t>
              </w:r>
            </w:hyperlink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) 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Организатор аукциона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Комитет по управлению муниципальным имуществом администрации города Дзержинска Нижегородской области (606000, </w:t>
            </w:r>
            <w:proofErr w:type="spell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г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.Д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зержинск</w:t>
            </w:r>
            <w:proofErr w:type="spell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proofErr w:type="spell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пр.Ленина</w:t>
            </w:r>
            <w:proofErr w:type="spell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, д.61А, помещ.П6; код города: 8313, тел.: 39-72-69; е-</w:t>
            </w:r>
            <w:proofErr w:type="spell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mail</w:t>
            </w:r>
            <w:proofErr w:type="spell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: op@adm.dzr.nnov.ru, kumi@adm.dzr.nnov.ru). Официальный сайт организатора аукциона:  https://адмдзержинск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.р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ф/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Реквизиты решения о проведен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ии ау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кциона</w:t>
            </w:r>
          </w:p>
        </w:tc>
        <w:tc>
          <w:tcPr>
            <w:tcW w:w="6769" w:type="dxa"/>
          </w:tcPr>
          <w:p w:rsidR="00761D70" w:rsidRPr="00761D70" w:rsidRDefault="00761D70" w:rsidP="002D340A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Постановление администрации города Дзержинска Нижегородской области от 1</w:t>
            </w:r>
            <w:r w:rsidR="002D340A">
              <w:rPr>
                <w:rFonts w:ascii="Times New Roman" w:hAnsi="Times New Roman" w:cs="Times New Roman"/>
                <w:sz w:val="22"/>
                <w:szCs w:val="22"/>
              </w:rPr>
              <w:t>9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="002D340A">
              <w:rPr>
                <w:rFonts w:ascii="Times New Roman" w:hAnsi="Times New Roman" w:cs="Times New Roman"/>
                <w:sz w:val="22"/>
                <w:szCs w:val="22"/>
              </w:rPr>
              <w:t>мая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202</w:t>
            </w:r>
            <w:r w:rsidR="002D340A">
              <w:rPr>
                <w:rFonts w:ascii="Times New Roman" w:hAnsi="Times New Roman" w:cs="Times New Roman"/>
                <w:sz w:val="22"/>
                <w:szCs w:val="22"/>
              </w:rPr>
              <w:t>6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года № </w:t>
            </w:r>
            <w:r w:rsidR="002D340A">
              <w:rPr>
                <w:rFonts w:ascii="Times New Roman" w:hAnsi="Times New Roman" w:cs="Times New Roman"/>
                <w:sz w:val="22"/>
                <w:szCs w:val="22"/>
              </w:rPr>
              <w:t>3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6</w:t>
            </w:r>
            <w:r w:rsidR="002D340A">
              <w:rPr>
                <w:rFonts w:ascii="Times New Roman" w:hAnsi="Times New Roman" w:cs="Times New Roman"/>
                <w:sz w:val="22"/>
                <w:szCs w:val="22"/>
              </w:rPr>
              <w:t>22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Дата и время начала и окончания приема заявок на участие в аукционе</w:t>
            </w:r>
          </w:p>
        </w:tc>
        <w:tc>
          <w:tcPr>
            <w:tcW w:w="6769" w:type="dxa"/>
          </w:tcPr>
          <w:p w:rsidR="00761D70" w:rsidRPr="00761D70" w:rsidRDefault="005C2B47" w:rsidP="005C2B47">
            <w:pPr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18</w:t>
            </w:r>
            <w:r w:rsidR="00761D70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.</w:t>
            </w:r>
            <w:r w:rsidR="00585F8F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0</w:t>
            </w: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7</w:t>
            </w:r>
            <w:r w:rsidR="00761D70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.202</w:t>
            </w:r>
            <w:r w:rsidR="00585F8F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6</w:t>
            </w:r>
            <w:r w:rsidR="00761D70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с 09:00 (по московскому времени) – </w:t>
            </w: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1</w:t>
            </w:r>
            <w:r w:rsidR="00060B0F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0</w:t>
            </w:r>
            <w:r w:rsidR="00761D70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.0</w:t>
            </w: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8</w:t>
            </w:r>
            <w:r w:rsidR="00761D70" w:rsidRPr="00761D70">
              <w:rPr>
                <w:rFonts w:ascii="Times New Roman" w:hAnsi="Times New Roman" w:cs="Times New Roman"/>
                <w:b/>
                <w:sz w:val="22"/>
                <w:szCs w:val="22"/>
              </w:rPr>
              <w:t>.202</w:t>
            </w:r>
            <w:r w:rsidR="00761D70" w:rsidRPr="00D907A5">
              <w:rPr>
                <w:rFonts w:ascii="Times New Roman" w:hAnsi="Times New Roman" w:cs="Times New Roman"/>
                <w:b/>
                <w:sz w:val="22"/>
                <w:szCs w:val="22"/>
              </w:rPr>
              <w:t>6</w:t>
            </w:r>
            <w:r w:rsidR="00761D70" w:rsidRPr="00761D70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до 1</w:t>
            </w:r>
            <w:r w:rsidR="00761D70" w:rsidRPr="00D907A5">
              <w:rPr>
                <w:rFonts w:ascii="Times New Roman" w:hAnsi="Times New Roman" w:cs="Times New Roman"/>
                <w:b/>
                <w:sz w:val="22"/>
                <w:szCs w:val="22"/>
              </w:rPr>
              <w:t>0</w:t>
            </w:r>
            <w:r w:rsidR="00761D70" w:rsidRPr="00761D70">
              <w:rPr>
                <w:rFonts w:ascii="Times New Roman" w:hAnsi="Times New Roman" w:cs="Times New Roman"/>
                <w:b/>
                <w:sz w:val="22"/>
                <w:szCs w:val="22"/>
              </w:rPr>
              <w:t>:</w:t>
            </w:r>
            <w:r w:rsidR="00761D70" w:rsidRPr="00D907A5">
              <w:rPr>
                <w:rFonts w:ascii="Times New Roman" w:hAnsi="Times New Roman" w:cs="Times New Roman"/>
                <w:b/>
                <w:sz w:val="22"/>
                <w:szCs w:val="22"/>
              </w:rPr>
              <w:t>3</w:t>
            </w:r>
            <w:r w:rsidR="00761D70" w:rsidRPr="00761D70">
              <w:rPr>
                <w:rFonts w:ascii="Times New Roman" w:hAnsi="Times New Roman" w:cs="Times New Roman"/>
                <w:b/>
                <w:sz w:val="22"/>
                <w:szCs w:val="22"/>
              </w:rPr>
              <w:t>0 (по московскому времени)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Дата рассмотрения заявок, определение участников</w:t>
            </w:r>
          </w:p>
        </w:tc>
        <w:tc>
          <w:tcPr>
            <w:tcW w:w="6769" w:type="dxa"/>
          </w:tcPr>
          <w:p w:rsidR="00761D70" w:rsidRPr="00761D70" w:rsidRDefault="005C2B47" w:rsidP="005C2B47">
            <w:pPr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12</w:t>
            </w:r>
            <w:r w:rsidR="00761D70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.0</w:t>
            </w: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8</w:t>
            </w:r>
            <w:r w:rsidR="00761D70" w:rsidRPr="00761D70">
              <w:rPr>
                <w:rFonts w:ascii="Times New Roman" w:hAnsi="Times New Roman" w:cs="Times New Roman"/>
                <w:b/>
                <w:sz w:val="22"/>
                <w:szCs w:val="22"/>
              </w:rPr>
              <w:t>.202</w:t>
            </w:r>
            <w:r w:rsidR="00F96839" w:rsidRPr="00D907A5">
              <w:rPr>
                <w:rFonts w:ascii="Times New Roman" w:hAnsi="Times New Roman" w:cs="Times New Roman"/>
                <w:b/>
                <w:sz w:val="22"/>
                <w:szCs w:val="22"/>
              </w:rPr>
              <w:t>6</w:t>
            </w:r>
            <w:r w:rsidR="00F96839" w:rsidRPr="00D907A5">
              <w:rPr>
                <w:b/>
              </w:rPr>
              <w:t xml:space="preserve"> </w:t>
            </w:r>
            <w:r w:rsidR="00F96839" w:rsidRPr="00D907A5">
              <w:rPr>
                <w:rFonts w:ascii="Times New Roman" w:hAnsi="Times New Roman" w:cs="Times New Roman"/>
                <w:b/>
                <w:sz w:val="22"/>
                <w:szCs w:val="22"/>
              </w:rPr>
              <w:t>в 12:30 (по московскому времени)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Дата, время проведения аукциона</w:t>
            </w:r>
          </w:p>
        </w:tc>
        <w:tc>
          <w:tcPr>
            <w:tcW w:w="6769" w:type="dxa"/>
          </w:tcPr>
          <w:p w:rsidR="00761D70" w:rsidRPr="00761D70" w:rsidRDefault="005C2B47" w:rsidP="005C2B47">
            <w:pPr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14</w:t>
            </w:r>
            <w:r w:rsidR="00761D70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.0</w:t>
            </w: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8</w:t>
            </w:r>
            <w:r w:rsidR="00761D70" w:rsidRPr="00761D70">
              <w:rPr>
                <w:rFonts w:ascii="Times New Roman" w:hAnsi="Times New Roman" w:cs="Times New Roman"/>
                <w:b/>
                <w:sz w:val="22"/>
                <w:szCs w:val="22"/>
              </w:rPr>
              <w:t>.202</w:t>
            </w:r>
            <w:r w:rsidR="00F96839" w:rsidRPr="00D907A5">
              <w:rPr>
                <w:rFonts w:ascii="Times New Roman" w:hAnsi="Times New Roman" w:cs="Times New Roman"/>
                <w:b/>
                <w:sz w:val="22"/>
                <w:szCs w:val="22"/>
              </w:rPr>
              <w:t>6</w:t>
            </w:r>
            <w:r w:rsidR="00761D70" w:rsidRPr="00761D70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в 0</w:t>
            </w:r>
            <w:r w:rsidR="00F96839" w:rsidRPr="00D907A5">
              <w:rPr>
                <w:rFonts w:ascii="Times New Roman" w:hAnsi="Times New Roman" w:cs="Times New Roman"/>
                <w:b/>
                <w:sz w:val="22"/>
                <w:szCs w:val="22"/>
              </w:rPr>
              <w:t>9</w:t>
            </w:r>
            <w:r w:rsidR="00761D70" w:rsidRPr="00761D70">
              <w:rPr>
                <w:rFonts w:ascii="Times New Roman" w:hAnsi="Times New Roman" w:cs="Times New Roman"/>
                <w:b/>
                <w:sz w:val="22"/>
                <w:szCs w:val="22"/>
              </w:rPr>
              <w:t>:00 (по московскому времени)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Состав участников аукциона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неограниченный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по составу участников</w:t>
            </w:r>
          </w:p>
        </w:tc>
      </w:tr>
      <w:tr w:rsidR="00761D70" w:rsidRPr="00761D70" w:rsidTr="00BC3FCF">
        <w:trPr>
          <w:trHeight w:val="35"/>
        </w:trPr>
        <w:tc>
          <w:tcPr>
            <w:tcW w:w="675" w:type="dxa"/>
            <w:vMerge w:val="restart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Предмет аукциона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Лот № 1 </w:t>
            </w:r>
          </w:p>
        </w:tc>
      </w:tr>
      <w:tr w:rsidR="00761D70" w:rsidRPr="00761D70" w:rsidTr="00BC3FCF">
        <w:trPr>
          <w:trHeight w:val="30"/>
        </w:trPr>
        <w:tc>
          <w:tcPr>
            <w:tcW w:w="675" w:type="dxa"/>
            <w:vMerge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43" w:type="dxa"/>
          </w:tcPr>
          <w:p w:rsidR="00761D70" w:rsidRPr="00761D70" w:rsidRDefault="00761D70" w:rsidP="004D5999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Адрес земельного участка</w:t>
            </w:r>
            <w:r w:rsidR="004D5999">
              <w:rPr>
                <w:rFonts w:ascii="Times New Roman" w:hAnsi="Times New Roman" w:cs="Times New Roman"/>
                <w:sz w:val="22"/>
                <w:szCs w:val="22"/>
              </w:rPr>
              <w:t xml:space="preserve"> (м</w:t>
            </w:r>
            <w:r w:rsidR="004D5999" w:rsidRPr="004D5999">
              <w:rPr>
                <w:rFonts w:ascii="Times New Roman" w:hAnsi="Times New Roman" w:cs="Times New Roman"/>
                <w:sz w:val="22"/>
                <w:szCs w:val="22"/>
              </w:rPr>
              <w:t>естоположение</w:t>
            </w:r>
            <w:r w:rsidR="004D599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:</w:t>
            </w:r>
          </w:p>
        </w:tc>
        <w:tc>
          <w:tcPr>
            <w:tcW w:w="6769" w:type="dxa"/>
          </w:tcPr>
          <w:p w:rsidR="00761D70" w:rsidRPr="00761D70" w:rsidRDefault="004D5999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D5999">
              <w:rPr>
                <w:rFonts w:ascii="Times New Roman" w:hAnsi="Times New Roman" w:cs="Times New Roman"/>
                <w:sz w:val="22"/>
                <w:szCs w:val="22"/>
              </w:rPr>
              <w:t xml:space="preserve">Нижегородская область, г Дзержинск, ш </w:t>
            </w:r>
            <w:proofErr w:type="gramStart"/>
            <w:r w:rsidRPr="004D5999">
              <w:rPr>
                <w:rFonts w:ascii="Times New Roman" w:hAnsi="Times New Roman" w:cs="Times New Roman"/>
                <w:sz w:val="22"/>
                <w:szCs w:val="22"/>
              </w:rPr>
              <w:t>Речное</w:t>
            </w:r>
            <w:proofErr w:type="gramEnd"/>
            <w:r w:rsidRPr="004D5999">
              <w:rPr>
                <w:rFonts w:ascii="Times New Roman" w:hAnsi="Times New Roman" w:cs="Times New Roman"/>
                <w:sz w:val="22"/>
                <w:szCs w:val="22"/>
              </w:rPr>
              <w:t>, д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4D5999">
              <w:rPr>
                <w:rFonts w:ascii="Times New Roman" w:hAnsi="Times New Roman" w:cs="Times New Roman"/>
                <w:sz w:val="22"/>
                <w:szCs w:val="22"/>
              </w:rPr>
              <w:t xml:space="preserve"> 46</w:t>
            </w:r>
          </w:p>
        </w:tc>
      </w:tr>
      <w:tr w:rsidR="00761D70" w:rsidRPr="00761D70" w:rsidTr="00BC3FCF">
        <w:trPr>
          <w:trHeight w:val="30"/>
        </w:trPr>
        <w:tc>
          <w:tcPr>
            <w:tcW w:w="675" w:type="dxa"/>
            <w:vMerge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Площадь земельного участка</w:t>
            </w:r>
          </w:p>
        </w:tc>
        <w:tc>
          <w:tcPr>
            <w:tcW w:w="6769" w:type="dxa"/>
          </w:tcPr>
          <w:p w:rsidR="00761D70" w:rsidRPr="00761D70" w:rsidRDefault="00761D70" w:rsidP="00860273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1405 </w:t>
            </w:r>
            <w:proofErr w:type="spell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кв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.м</w:t>
            </w:r>
            <w:proofErr w:type="spellEnd"/>
            <w:proofErr w:type="gramEnd"/>
          </w:p>
        </w:tc>
      </w:tr>
      <w:tr w:rsidR="00761D70" w:rsidRPr="00761D70" w:rsidTr="00BC3FCF">
        <w:trPr>
          <w:trHeight w:val="30"/>
        </w:trPr>
        <w:tc>
          <w:tcPr>
            <w:tcW w:w="675" w:type="dxa"/>
            <w:vMerge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Категория земель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Земли населенных пунктов</w:t>
            </w:r>
          </w:p>
        </w:tc>
      </w:tr>
      <w:tr w:rsidR="00761D70" w:rsidRPr="00761D70" w:rsidTr="00BC3FCF">
        <w:trPr>
          <w:trHeight w:val="30"/>
        </w:trPr>
        <w:tc>
          <w:tcPr>
            <w:tcW w:w="675" w:type="dxa"/>
            <w:vMerge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Кадастровый номер земельного участка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tabs>
                <w:tab w:val="left" w:pos="2459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52:21:0000215:632</w:t>
            </w:r>
          </w:p>
        </w:tc>
      </w:tr>
      <w:tr w:rsidR="00761D70" w:rsidRPr="00761D70" w:rsidTr="00BC3FCF">
        <w:trPr>
          <w:trHeight w:val="30"/>
        </w:trPr>
        <w:tc>
          <w:tcPr>
            <w:tcW w:w="675" w:type="dxa"/>
            <w:vMerge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Разрешенное использование земельного участка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Ведение садоводства</w:t>
            </w:r>
          </w:p>
        </w:tc>
      </w:tr>
      <w:tr w:rsidR="00761D70" w:rsidRPr="00761D70" w:rsidTr="00BC3FCF">
        <w:trPr>
          <w:trHeight w:val="30"/>
        </w:trPr>
        <w:tc>
          <w:tcPr>
            <w:tcW w:w="675" w:type="dxa"/>
            <w:vMerge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Права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Государственная собственность не разграничена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Вид права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Собственность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Ограничения использования земельного участка</w:t>
            </w:r>
          </w:p>
        </w:tc>
        <w:tc>
          <w:tcPr>
            <w:tcW w:w="6769" w:type="dxa"/>
          </w:tcPr>
          <w:p w:rsidR="00BC3FCF" w:rsidRPr="00BC3FCF" w:rsidRDefault="00BC3FCF" w:rsidP="00BC3FCF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Информация об ограничениях использования земельного участка, в том числе</w:t>
            </w:r>
            <w:r w:rsidR="005C2B47">
              <w:rPr>
                <w:rFonts w:ascii="Times New Roman" w:hAnsi="Times New Roman" w:cs="Times New Roman"/>
                <w:sz w:val="22"/>
                <w:szCs w:val="22"/>
              </w:rPr>
              <w:t>,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если земельный участок полностью или частично расположен в границах зон с особыми условиями использования территорий:</w:t>
            </w:r>
          </w:p>
          <w:p w:rsidR="00BC3FCF" w:rsidRPr="00BC3FCF" w:rsidRDefault="00BC3FCF" w:rsidP="00BC3FCF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1.Границы третьего пояса зоны санитарной охраны 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водоисточника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(р. Ока) для Автозаводской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водопроводной станц</w:t>
            </w:r>
            <w:proofErr w:type="gram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ии ООО</w:t>
            </w:r>
            <w:proofErr w:type="gram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«Заводские сети», расположенной в городском округе город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Нижний Новгород, ул. 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Шнитникова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, 19, установленные приказом министерства экологии 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природных ресурсов Нижегородской области от 29.11.2019 № 319-566/19П/од. Земельный участок полностью расположен в границах зоны с особыми условиями использования территории.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Ограничения использования земельного участка в соответствии с частью 2 статьи 43 и частью 5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статьи 44 Водного кодекса Российской Федерации. Мероприятия и режим хозяйственного использования территорий в границах зоны санитарной охраны определены пунктом 3.3 СанПиН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2.1.4.1110-02 «Зоны санитарной охраны источников водоснабжения и водопроводов питьевого</w:t>
            </w:r>
          </w:p>
          <w:p w:rsidR="00BC3FCF" w:rsidRPr="00BC3FCF" w:rsidRDefault="00BC3FCF" w:rsidP="00BC3FCF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назначения».</w:t>
            </w:r>
          </w:p>
          <w:p w:rsidR="00BC3FCF" w:rsidRPr="00BC3FCF" w:rsidRDefault="00BC3FCF" w:rsidP="00BC3FCF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2. </w:t>
            </w:r>
            <w:proofErr w:type="gram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Зона умеренного подтопления, установленная в отношении территорий Дзержинского городского округа Нижегородской области, прилегающих к р. Ока (Чебоксарское водохранилище),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затапливаемых при половодьях и паводках 1% обеспеченности с учетом фактически затапливаемых территорий за предыдущие 100 лет наблюдений (реестровый номер 52:21-6.2770).</w:t>
            </w:r>
            <w:proofErr w:type="gram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Земельный участок полностью расположен в границах зоны с особыми условиями использования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территории. Ограничения использования земельного участка в пределах зоны в соответствии со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ст.67.1 Водного кодекса Российской Федерации от 03.06.2006 №74-ФЗ.</w:t>
            </w:r>
          </w:p>
          <w:p w:rsidR="00BC3FCF" w:rsidRPr="00BC3FCF" w:rsidRDefault="00BC3FCF" w:rsidP="00BC3FCF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3. </w:t>
            </w:r>
            <w:proofErr w:type="gram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Зона слабого подтопления, установленная в отношении территорий Дзержинского городского округа Нижегородской области, прилегающих к р. Ока (Чебоксарское водохранилище), затапливаемых при половодьях и паводках 1% обеспеченности с учетом фактически затапливаемых территорий за предыдущие 100 лет наблюдений (реестровый номер 52:21-6.2769).</w:t>
            </w:r>
            <w:proofErr w:type="gram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Земельный участок частично расположен в границах зоны с особыми условиями использования территории. Ограничения использования земельного участка в пределах зоны в соответствии со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ст.67.1 Водного кодекса Российской Федерации от 03.06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.2006 №74-ФЗ.</w:t>
            </w:r>
          </w:p>
          <w:p w:rsidR="00761D70" w:rsidRPr="00761D70" w:rsidRDefault="00BC3FCF" w:rsidP="00BC3FCF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4. </w:t>
            </w:r>
            <w:proofErr w:type="gram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Земельный участок находится в границах общей зоны, реестровый номер 52:00-6.1079; 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подзоны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№3, реестровый номер 52:00-6.1076; 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подзоны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№4, реестровый номер 52:00-6.1083; 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подзоны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№6, реестровый номер 52:00-6.1078 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приаэродромной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территории аэродрома Нижний Новгород (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Стригино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), утвержденной Приказом Федерального 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агенства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воздушного транспорта (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Росавиация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) от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26.10.2023 №954-П «Об установлении 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приаэродромной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территории аэродрома гражданской авиации Нижний Новгород (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Стригино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)».</w:t>
            </w:r>
            <w:proofErr w:type="gram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Земельный участок полностью расположен в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границах зоны с особыми условиями использования территории». Ограничения использования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объектов недвижимости и осуществления деятельности в </w:t>
            </w:r>
            <w:proofErr w:type="spellStart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>подзонах</w:t>
            </w:r>
            <w:proofErr w:type="spellEnd"/>
            <w:r w:rsidRPr="00BC3FCF">
              <w:rPr>
                <w:rFonts w:ascii="Times New Roman" w:hAnsi="Times New Roman" w:cs="Times New Roman"/>
                <w:sz w:val="22"/>
                <w:szCs w:val="22"/>
              </w:rPr>
              <w:t xml:space="preserve"> установлены частью 3 статьи 47 Воздушного кодекса Российской Федерации.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14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Начальная цена предмета аукциона (в размере выкупной стоимости)</w:t>
            </w:r>
          </w:p>
        </w:tc>
        <w:tc>
          <w:tcPr>
            <w:tcW w:w="6769" w:type="dxa"/>
          </w:tcPr>
          <w:p w:rsidR="00761D70" w:rsidRPr="00761D70" w:rsidRDefault="00474BE2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74BE2">
              <w:rPr>
                <w:rFonts w:ascii="Times New Roman" w:hAnsi="Times New Roman" w:cs="Times New Roman"/>
                <w:sz w:val="22"/>
                <w:szCs w:val="22"/>
              </w:rPr>
              <w:t>1 831 000 , 00 (Один миллион восемьсот тридцать одна тысяча) рублей 00 копеек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«Шаг аукциона» (величина повышения начальной цены предмета аукциона)</w:t>
            </w:r>
          </w:p>
        </w:tc>
        <w:tc>
          <w:tcPr>
            <w:tcW w:w="6769" w:type="dxa"/>
          </w:tcPr>
          <w:p w:rsidR="00761D70" w:rsidRPr="00761D70" w:rsidRDefault="00474BE2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74BE2">
              <w:rPr>
                <w:rFonts w:ascii="Times New Roman" w:hAnsi="Times New Roman" w:cs="Times New Roman"/>
                <w:sz w:val="22"/>
                <w:szCs w:val="22"/>
              </w:rPr>
              <w:t>54 930 , 00 (Пятьдесят четыре тысячи девятьсот тридцать) рублей 00 копеек</w:t>
            </w:r>
            <w:r w:rsidR="00761D70"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, что составляет 3% начальной цены предмета аукциона, которая определена отчетом об оценке от </w:t>
            </w:r>
            <w:r w:rsidRPr="00474BE2">
              <w:rPr>
                <w:rFonts w:ascii="Times New Roman" w:hAnsi="Times New Roman" w:cs="Times New Roman"/>
                <w:sz w:val="22"/>
                <w:szCs w:val="22"/>
              </w:rPr>
              <w:t>17 апреля 2026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№ </w:t>
            </w:r>
            <w:r w:rsidRPr="00474BE2">
              <w:rPr>
                <w:rFonts w:ascii="Times New Roman" w:hAnsi="Times New Roman" w:cs="Times New Roman"/>
                <w:sz w:val="22"/>
                <w:szCs w:val="22"/>
              </w:rPr>
              <w:t>2805-26</w:t>
            </w:r>
            <w:r w:rsidR="00761D70" w:rsidRPr="00761D70">
              <w:rPr>
                <w:rFonts w:ascii="Times New Roman" w:hAnsi="Times New Roman" w:cs="Times New Roman"/>
                <w:sz w:val="22"/>
                <w:szCs w:val="22"/>
              </w:rPr>
              <w:t>, составленным обществом с ограниченной ответственностью «Центр оценки и экспертизы Метод»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Размер задатка</w:t>
            </w:r>
          </w:p>
        </w:tc>
        <w:tc>
          <w:tcPr>
            <w:tcW w:w="6769" w:type="dxa"/>
          </w:tcPr>
          <w:p w:rsidR="00761D70" w:rsidRPr="00761D70" w:rsidRDefault="00474BE2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74BE2">
              <w:rPr>
                <w:rFonts w:ascii="Times New Roman" w:hAnsi="Times New Roman" w:cs="Times New Roman"/>
                <w:sz w:val="22"/>
                <w:szCs w:val="22"/>
              </w:rPr>
              <w:t>732 400 , 00 (Семьсот тридцать две тысячи четыреста) рублей 00 копеек</w:t>
            </w:r>
            <w:r w:rsidR="00761D70" w:rsidRPr="00761D70">
              <w:rPr>
                <w:rFonts w:ascii="Times New Roman" w:hAnsi="Times New Roman" w:cs="Times New Roman"/>
                <w:sz w:val="22"/>
                <w:szCs w:val="22"/>
              </w:rPr>
              <w:t>, что составляет 40% начальной цены предмета аукциона</w:t>
            </w:r>
          </w:p>
        </w:tc>
      </w:tr>
      <w:tr w:rsidR="00474BE2" w:rsidRPr="00761D70" w:rsidTr="00BC3FCF">
        <w:tc>
          <w:tcPr>
            <w:tcW w:w="675" w:type="dxa"/>
          </w:tcPr>
          <w:p w:rsidR="00474BE2" w:rsidRPr="00761D70" w:rsidRDefault="00474BE2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1843" w:type="dxa"/>
          </w:tcPr>
          <w:p w:rsidR="00474BE2" w:rsidRPr="00761D70" w:rsidRDefault="00474BE2" w:rsidP="00474BE2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Информация о в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озможност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и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подключения (технологического присоединения) объектов капитального строительства к сетям инженерно-технического обеспечения</w:t>
            </w:r>
          </w:p>
        </w:tc>
        <w:tc>
          <w:tcPr>
            <w:tcW w:w="6769" w:type="dxa"/>
          </w:tcPr>
          <w:p w:rsidR="00474BE2" w:rsidRPr="00761D70" w:rsidRDefault="00474BE2" w:rsidP="00474BE2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Прилагается к настоящему Извещению и является его неотъемлемой частью (Приложение №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3 (градостроительный план земельного участка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)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8447F7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Форма заявки на участие в аукционе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Прилагается к настоящему Извещению и является его неотъемлемой частью (Приложение №1)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8447F7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Проект договора купли-продажи земельного участка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Прилагается к настоящему Извещению и является его неотъемлемой частью (Приложение №2)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8447F7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843" w:type="dxa"/>
          </w:tcPr>
          <w:p w:rsidR="00761D70" w:rsidRPr="00761D70" w:rsidRDefault="00761D70" w:rsidP="0086027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Порядок приема заяв</w:t>
            </w:r>
            <w:r w:rsidR="00860273"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к</w:t>
            </w:r>
          </w:p>
        </w:tc>
        <w:tc>
          <w:tcPr>
            <w:tcW w:w="6769" w:type="dxa"/>
          </w:tcPr>
          <w:p w:rsidR="0077605D" w:rsidRPr="00761D70" w:rsidRDefault="0077605D" w:rsidP="0077605D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Для участия в аукционе з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аявитель должен пройти регистрацию на электронной площадке </w:t>
            </w:r>
            <w:r w:rsidRPr="008447F7">
              <w:rPr>
                <w:rFonts w:ascii="Times New Roman" w:hAnsi="Times New Roman" w:cs="Times New Roman"/>
                <w:sz w:val="22"/>
                <w:szCs w:val="22"/>
              </w:rPr>
              <w:t xml:space="preserve">в качестве 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>физического лица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в соответствии с Регламентом Оператора электронной площадки, размещенным на электронной площадке (далее - Регламент). На официальном сайте торгов (www.torgi.gov.ru) доступна регистрация заявителей в реестре участников торгов, предусматривающая автоматическую регистрацию (аккредитацию) на электронной площадке.</w:t>
            </w:r>
          </w:p>
          <w:p w:rsidR="00761D70" w:rsidRPr="00761D70" w:rsidRDefault="0077605D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Уч</w:t>
            </w:r>
            <w:r w:rsidR="00761D70" w:rsidRPr="00761D70">
              <w:rPr>
                <w:rFonts w:ascii="Times New Roman" w:hAnsi="Times New Roman" w:cs="Times New Roman"/>
                <w:sz w:val="22"/>
                <w:szCs w:val="22"/>
              </w:rPr>
              <w:t>астник, получивший электронную подпись и зарегистрированный на электронной площадке  АО «Российский аукционный дом», вправе подать заявку на участие в аукционе в электронной форме в пределах срока подачи заявок, указанного в извещении о проведении такого аукциона.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Заявка на участие в аукционе в электронной форме направляется участником оператору электронной площадки площадка  АО «Российский аукционный дом».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Подача участником заявки на участие в аукционе в электронной 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форме является согласием такого участника на списание денежных средств, находящихся на его счете, открытом для проведения операций по обеспечению участия в электронных торгах, в качестве платы за участие в аукционе в электронной форме в случае, если плата за участие в таком аукционе предусмотрена регламентом электронной площадки площадка  АО «Российский аукционный дом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», в порядке и по основаниям, установленным таким регламентом электронной площадки площадка  АО «Российский аукционный дом»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8447F7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2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Адрес места приема заявок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Прием заявок осуществляется оператором электронной площадки площадка  АО «Российский аукционный дом по адресу: </w:t>
            </w:r>
            <w:hyperlink r:id="rId11" w:history="1">
              <w:r w:rsidRPr="00761D70">
                <w:rPr>
                  <w:rFonts w:ascii="Times New Roman" w:hAnsi="Times New Roman" w:cs="Times New Roman"/>
                  <w:color w:val="0000FF" w:themeColor="hyperlink"/>
                  <w:sz w:val="22"/>
                  <w:szCs w:val="22"/>
                  <w:u w:val="single"/>
                </w:rPr>
                <w:t>www.lot-online.ru</w:t>
              </w:r>
            </w:hyperlink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8447F7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Порядок внесения задатка участниками аукциона</w:t>
            </w:r>
          </w:p>
        </w:tc>
        <w:tc>
          <w:tcPr>
            <w:tcW w:w="6769" w:type="dxa"/>
          </w:tcPr>
          <w:p w:rsidR="00761D70" w:rsidRPr="00761D70" w:rsidRDefault="00761D70" w:rsidP="008447F7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Участники, подающие заявки на участие в электронном аукционе, вносят денежные средства в качестве задатка в сумме, указанной в извещении о проведен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ии ау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кциона в электронной форме. Денежные средства в размере задатка на участие в аукционе вносятся участниками на лицевой счет, открытый оператором электронной площадки АО «Российский аукционный дом». При заключении договора купли-продажи или договора аренды земельного участка с победителем аукциона, сумма внесенного им задатка засчитывается в оплату приобретаемого земельного участка 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8447F7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счета для перечисления задатка</w:t>
            </w:r>
          </w:p>
        </w:tc>
        <w:tc>
          <w:tcPr>
            <w:tcW w:w="6769" w:type="dxa"/>
          </w:tcPr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ПОЛУЧАТЕЛЬ: АО «Российский аукционный дом»</w:t>
            </w:r>
          </w:p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ИНН: 7838430413</w:t>
            </w:r>
          </w:p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КПП: 783801001</w:t>
            </w:r>
          </w:p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р</w:t>
            </w:r>
            <w:proofErr w:type="gramEnd"/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/счет 40702810055040010531</w:t>
            </w:r>
          </w:p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Банк: Северо-Западный банк РФ ПАО Сбербанка г. Санкт-Петербург</w:t>
            </w:r>
          </w:p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к</w:t>
            </w:r>
            <w:proofErr w:type="gramEnd"/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/счет 30101810500000000653</w:t>
            </w:r>
          </w:p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БИК 044030653</w:t>
            </w:r>
          </w:p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В платёжном поручении в</w:t>
            </w:r>
            <w:bookmarkStart w:id="0" w:name="_GoBack"/>
            <w:bookmarkEnd w:id="0"/>
            <w:r w:rsidRPr="005C2B47">
              <w:rPr>
                <w:rFonts w:ascii="Times New Roman" w:hAnsi="Times New Roman" w:cs="Times New Roman"/>
                <w:sz w:val="22"/>
                <w:szCs w:val="22"/>
              </w:rPr>
              <w:t xml:space="preserve"> части «Назначение платежа»: № лицевого счета _____________ Средства для проведения операций по обеспечению участия в электронном аукционе _______________ (указать код лота на электронной площадке lot-online.ru) по адресу: ______________________, НДС не облагается.</w:t>
            </w:r>
          </w:p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Задаток должен поступить не позднее 10 часов  30 минут </w:t>
            </w:r>
            <w:r w:rsidR="005C2B47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1</w:t>
            </w:r>
            <w:r w:rsidR="00060B0F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0</w:t>
            </w:r>
            <w:r w:rsidR="00D907A5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 </w:t>
            </w:r>
            <w:r w:rsidR="005C2B47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августа</w:t>
            </w: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 202</w:t>
            </w:r>
            <w:r w:rsidR="00D907A5"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>6</w:t>
            </w:r>
            <w:r w:rsidRPr="005C2B47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года.</w:t>
            </w:r>
          </w:p>
          <w:p w:rsidR="00761D70" w:rsidRPr="005C2B47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C2B47">
              <w:rPr>
                <w:rFonts w:ascii="Times New Roman" w:hAnsi="Times New Roman" w:cs="Times New Roman"/>
                <w:sz w:val="22"/>
                <w:szCs w:val="22"/>
              </w:rPr>
              <w:t>Задаток вносится единым платежом.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8447F7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Порядок возврата задатка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Возврат задатка осуществляется в течение 3 (трех) рабочих дней: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1) со дня поступления уведомления об отзыве заявки (в случае отзыва заявки заявителем позднее дня окончания срока приема заявок задаток возвращается в порядке, установленном для участников аукциона);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2) </w:t>
            </w:r>
            <w:r w:rsidR="0077605D" w:rsidRPr="00761D70">
              <w:rPr>
                <w:rFonts w:ascii="Times New Roman" w:hAnsi="Times New Roman" w:cs="Times New Roman"/>
                <w:sz w:val="22"/>
                <w:szCs w:val="22"/>
              </w:rPr>
              <w:t>со дня оформления протокола рассмотрения заявок на участие в аукционе</w:t>
            </w:r>
            <w:r w:rsidR="0077605D">
              <w:rPr>
                <w:rFonts w:ascii="Times New Roman" w:hAnsi="Times New Roman" w:cs="Times New Roman"/>
                <w:sz w:val="22"/>
                <w:szCs w:val="22"/>
              </w:rPr>
              <w:t xml:space="preserve"> -</w:t>
            </w:r>
            <w:r w:rsidR="0077605D"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лицам, не допущенным к участию в аукционе</w:t>
            </w:r>
            <w:r w:rsidR="0077605D">
              <w:rPr>
                <w:rFonts w:ascii="Times New Roman" w:hAnsi="Times New Roman" w:cs="Times New Roman"/>
                <w:sz w:val="22"/>
                <w:szCs w:val="22"/>
              </w:rPr>
              <w:t>;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  <w:p w:rsid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3) со дня подписания протокола о результатах аукциона</w:t>
            </w:r>
            <w:r w:rsidR="0077605D">
              <w:rPr>
                <w:rFonts w:ascii="Times New Roman" w:hAnsi="Times New Roman" w:cs="Times New Roman"/>
                <w:sz w:val="22"/>
                <w:szCs w:val="22"/>
              </w:rPr>
              <w:t xml:space="preserve"> -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лицам, участвовавшим в аукционе, но не победившим в нем.</w:t>
            </w:r>
          </w:p>
          <w:p w:rsidR="0077605D" w:rsidRDefault="0077605D" w:rsidP="0077605D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7605D" w:rsidRPr="00761D70" w:rsidRDefault="0077605D" w:rsidP="0077605D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Е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сли победитель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аукциона 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уклонился от подписания договора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купли-продажи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, д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енежные средства, внесенные в качестве задатка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, ему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не возвращаются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8447F7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Перечень документов, прилагаемых претендентом к заявке для участия в аукционе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1) заявка на участие в аукционе по форме, установленной в 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>извещении о проведен</w:t>
            </w:r>
            <w:proofErr w:type="gramStart"/>
            <w:r w:rsidR="008447F7">
              <w:rPr>
                <w:rFonts w:ascii="Times New Roman" w:hAnsi="Times New Roman" w:cs="Times New Roman"/>
                <w:sz w:val="22"/>
                <w:szCs w:val="22"/>
              </w:rPr>
              <w:t>ии ау</w:t>
            </w:r>
            <w:proofErr w:type="gramEnd"/>
            <w:r w:rsidR="008447F7">
              <w:rPr>
                <w:rFonts w:ascii="Times New Roman" w:hAnsi="Times New Roman" w:cs="Times New Roman"/>
                <w:sz w:val="22"/>
                <w:szCs w:val="22"/>
              </w:rPr>
              <w:t>кциона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  <w:p w:rsidR="00761D70" w:rsidRPr="008447F7" w:rsidRDefault="00761D70" w:rsidP="008447F7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2) копии документов, удостоверяющих личность заявителя </w:t>
            </w:r>
            <w:r w:rsidR="008447F7" w:rsidRPr="008447F7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r w:rsidRPr="008447F7">
              <w:rPr>
                <w:rFonts w:ascii="Times New Roman" w:hAnsi="Times New Roman" w:cs="Times New Roman"/>
                <w:sz w:val="22"/>
                <w:szCs w:val="22"/>
              </w:rPr>
              <w:t xml:space="preserve">паспорт </w:t>
            </w:r>
            <w:r w:rsidR="008447F7" w:rsidRPr="008447F7">
              <w:rPr>
                <w:rFonts w:ascii="Times New Roman" w:hAnsi="Times New Roman" w:cs="Times New Roman"/>
                <w:sz w:val="22"/>
                <w:szCs w:val="22"/>
              </w:rPr>
              <w:t>гражданина Российской Федерации)</w:t>
            </w:r>
          </w:p>
          <w:p w:rsidR="00761D70" w:rsidRPr="00761D70" w:rsidRDefault="008447F7" w:rsidP="008447F7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</w:t>
            </w:r>
            <w:r w:rsidR="00761D70"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) документы,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подтверждающие внесение задатка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3108CE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3108C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Основания для 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отказа в допуске к аукциону</w:t>
            </w:r>
          </w:p>
        </w:tc>
        <w:tc>
          <w:tcPr>
            <w:tcW w:w="6769" w:type="dxa"/>
          </w:tcPr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Ответственность за достоверность указанной в заявке информации и 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приложенных к ней документов несет заявитель.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Заявитель не допускается к участию в аукционе в следующих случаях: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1) непредставление необходимых для участия в аукционе документов или представление недостоверных сведений;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2) </w:t>
            </w:r>
            <w:proofErr w:type="spell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непоступление</w:t>
            </w:r>
            <w:proofErr w:type="spell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задатка на дату рассмотрения заявок на участие в аукционе;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3) подача заявки на участие в аукционе лицом, которое в соответствии с Земельным кодексом Российской Федерации и другими федеральными законами не имеет права быть участником конкретного аукциона,</w:t>
            </w:r>
            <w:r w:rsidR="008447F7">
              <w:rPr>
                <w:rFonts w:ascii="Times New Roman" w:hAnsi="Times New Roman" w:cs="Times New Roman"/>
                <w:sz w:val="22"/>
                <w:szCs w:val="22"/>
              </w:rPr>
              <w:t xml:space="preserve"> покупателем земельного участка</w:t>
            </w:r>
          </w:p>
          <w:p w:rsidR="00761D70" w:rsidRPr="00761D70" w:rsidRDefault="00761D70" w:rsidP="008447F7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4) наличие сведений о заявителе</w:t>
            </w:r>
            <w:r w:rsidR="00AB046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в реестре недобросовестных участников аукциона.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934719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2</w:t>
            </w:r>
            <w:r w:rsidR="00934719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Прочие условия</w:t>
            </w:r>
          </w:p>
        </w:tc>
        <w:tc>
          <w:tcPr>
            <w:tcW w:w="6769" w:type="dxa"/>
          </w:tcPr>
          <w:p w:rsidR="0077605D" w:rsidRDefault="0077605D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С победителя электронного аукциона или иных лиц, с которыми в соответствии с пунктами 13, 14, 20 и 25 статьи 39.12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Земельного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Кодекса заключается договор купли-продажи земельного участка, находящегося в государственной или муниципальной собственности, взимается плата оператору электронной площадки за участие в электронном аукционе, в соответствии с тарифами, нормативными документами и регламентами, установленными электронной площадкой.</w:t>
            </w:r>
            <w:proofErr w:type="gramEnd"/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Если договор купли-продажи земельного участка, в течение десяти дней со дня направления победителю аукциона проекта указанного договора не был им подписан и представлен в уполномоченный орган, организатор аукциона предлагает заключить указанный договор иному участнику аукциона, который сделал предпоследнее предложение о цене предмета аукциона, по цене, предложенной победителем аукциона.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В случае, если в течение десяти дней со дня направления участнику аукциона, который сделал предпоследнее предложение о цене предмета аукциона, проекта договора купли-продажи земельного участка, этот участник не представил в уполномоченный 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орган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подписанный им договор, организатор аукциона вправе объявить о проведении повторного аукциона или распорядиться земельным участком иным образом в соответствии с Земельным кодексом Российской Федерации.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В случае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,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если победитель аукциона или иное лицо, с которым заключается договор купли-продажи земельного участка, в течение десяти дней со дня направления им организатором торгов проекта указанного договора, не подписали и не представили организатору торгов указанный договор, организатор торгов в течение пяти рабочих дней со дня истечения этого срока направляет сведения, в уполномоченный Правительством Российской Федерации федеральный орган исполнительной власти для включения их в реестр недобросовестных участников аукциона.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761D70" w:rsidRDefault="00761D70" w:rsidP="00934719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934719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843" w:type="dxa"/>
          </w:tcPr>
          <w:p w:rsidR="00761D70" w:rsidRPr="00761D70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Порядок проведения </w:t>
            </w:r>
            <w:r w:rsidR="00D21F7B" w:rsidRPr="0064351D">
              <w:rPr>
                <w:rFonts w:ascii="Times New Roman" w:hAnsi="Times New Roman" w:cs="Times New Roman"/>
                <w:sz w:val="22"/>
                <w:szCs w:val="22"/>
              </w:rPr>
              <w:t xml:space="preserve">электронного 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аукциона</w:t>
            </w:r>
          </w:p>
        </w:tc>
        <w:tc>
          <w:tcPr>
            <w:tcW w:w="6769" w:type="dxa"/>
          </w:tcPr>
          <w:p w:rsidR="00D21F7B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Процедура </w:t>
            </w:r>
            <w:r w:rsidR="00D21F7B" w:rsidRPr="0064351D">
              <w:rPr>
                <w:rFonts w:ascii="Times New Roman" w:hAnsi="Times New Roman" w:cs="Times New Roman"/>
                <w:sz w:val="22"/>
                <w:szCs w:val="22"/>
              </w:rPr>
              <w:t xml:space="preserve">электронного 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аукциона проводится в день и время, 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указанные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в Извещении о проведении аукциона.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Аукцион проводится путем повышения начальной цены на «шаг аукциона»</w:t>
            </w:r>
            <w:r w:rsidR="00D21F7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Если в течение 1 (одного) часа со времени начала проведения аукциона не поступило ни одного предложения о цене, которое предусматривало бы более высокую цену предмета аукциона, аукцион завершается с помощью программно-аппаратных средств ЭП.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В случае поступления предложения цене, время представления следующих предложений о цене равно 10 (десяти) минутам.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Аукцион завершается с помощью программно-аппаратных средств </w:t>
            </w:r>
            <w:r w:rsidRPr="00761D70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ЭП, если в течение 10 (десяти) минут после поступления последнего предложения о цене ни один участник аукциона не сделал следующего предложения о цене.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Оператор приостанавливает проведение аукциона в случае технологического сбоя, зафиксированного программно-аппаратными средствами ЭП. </w:t>
            </w:r>
          </w:p>
          <w:p w:rsidR="00761D70" w:rsidRP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Ход проведения аукциона фиксируется оператором электронной 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площадки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и сведения о проведении аукциона направляются организатору аукциона в течение 1 (одного) часа с момента завершения аукциона для оформления протокола о результатах аукциона. </w:t>
            </w:r>
          </w:p>
          <w:p w:rsidR="00761D70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После завершения процедуры аукциона и подведения организатором аукциона итогов аукциона оператор электронной площадки направляет победителю уведомление, </w:t>
            </w:r>
            <w:proofErr w:type="gramStart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>содержащее</w:t>
            </w:r>
            <w:proofErr w:type="gramEnd"/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 в том числе информацию о победителе.</w:t>
            </w:r>
          </w:p>
          <w:p w:rsidR="00CB3043" w:rsidRPr="00761D70" w:rsidRDefault="00CB3043" w:rsidP="00CB3043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По результатам аукциона на право заключения договора купли-продажи земельного участка, определяется размер выкупной стоимости. </w:t>
            </w:r>
          </w:p>
          <w:p w:rsidR="00CB3043" w:rsidRPr="00761D70" w:rsidRDefault="00CB3043" w:rsidP="00CB3043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761D70">
              <w:rPr>
                <w:rFonts w:ascii="Times New Roman" w:hAnsi="Times New Roman" w:cs="Times New Roman"/>
                <w:sz w:val="22"/>
                <w:szCs w:val="22"/>
              </w:rPr>
              <w:t xml:space="preserve">Победителем аукциона признается участник аукциона, предложивший наибольший размер выкупной стоимости за земельный участок. </w:t>
            </w:r>
          </w:p>
          <w:p w:rsidR="00A3113A" w:rsidRPr="00A3113A" w:rsidRDefault="00CB3043" w:rsidP="00A3113A">
            <w:pPr>
              <w:pStyle w:val="af9"/>
              <w:spacing w:beforeAutospacing="0" w:afterAutospacing="0" w:line="288" w:lineRule="atLeast"/>
              <w:ind w:firstLine="54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 xml:space="preserve">По результатам проведения электронного аукциона не допускается заключение договора купли-продажи земельного участка, находящегося в государственной или муниципальной собственности </w:t>
            </w:r>
            <w:proofErr w:type="gramStart"/>
            <w:r w:rsidRPr="00CB3043">
              <w:rPr>
                <w:rFonts w:ascii="Times New Roman" w:hAnsi="Times New Roman" w:cs="Times New Roman"/>
                <w:sz w:val="22"/>
                <w:szCs w:val="22"/>
              </w:rPr>
              <w:t>ранее</w:t>
            </w:r>
            <w:proofErr w:type="gramEnd"/>
            <w:r w:rsidRPr="00CB3043">
              <w:rPr>
                <w:rFonts w:ascii="Times New Roman" w:hAnsi="Times New Roman" w:cs="Times New Roman"/>
                <w:sz w:val="22"/>
                <w:szCs w:val="22"/>
              </w:rPr>
              <w:t xml:space="preserve"> чем через десять дней со дня размещения протокола рассмотрения заявок на участие в электронном аукционе в случае, если электронный аукцион признан несостоявшимся, либо протокола о результатах электронного аукциона на официальном сайте.</w:t>
            </w:r>
            <w:bookmarkStart w:id="1" w:name="p0"/>
            <w:bookmarkEnd w:id="1"/>
            <w:r w:rsidR="00A3113A" w:rsidRPr="00A3113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="0037078D">
              <w:rPr>
                <w:rFonts w:ascii="Times New Roman" w:hAnsi="Times New Roman" w:cs="Times New Roman"/>
                <w:sz w:val="22"/>
                <w:szCs w:val="22"/>
              </w:rPr>
              <w:t>Н</w:t>
            </w:r>
            <w:r w:rsidR="00A3113A" w:rsidRPr="00A3113A">
              <w:rPr>
                <w:rFonts w:ascii="Times New Roman" w:hAnsi="Times New Roman" w:cs="Times New Roman"/>
                <w:sz w:val="22"/>
                <w:szCs w:val="22"/>
              </w:rPr>
              <w:t>е допускается заключение договора купли-продажи земельного участка</w:t>
            </w:r>
            <w:r w:rsidR="0037078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="00A3113A" w:rsidRPr="00A3113A">
              <w:rPr>
                <w:rFonts w:ascii="Times New Roman" w:hAnsi="Times New Roman" w:cs="Times New Roman"/>
                <w:sz w:val="22"/>
                <w:szCs w:val="22"/>
              </w:rPr>
              <w:t>ранее</w:t>
            </w:r>
            <w:proofErr w:type="gramEnd"/>
            <w:r w:rsidR="00A3113A" w:rsidRPr="00A3113A">
              <w:rPr>
                <w:rFonts w:ascii="Times New Roman" w:hAnsi="Times New Roman" w:cs="Times New Roman"/>
                <w:sz w:val="22"/>
                <w:szCs w:val="22"/>
              </w:rPr>
              <w:t xml:space="preserve"> чем через десять дней со дня размещения протокола рассмотрения заявок на участие в электронном аукционе в случае, если электронный аукцион признан несостоявшимся, либо протокола о результатах электронного аукциона на официальном сайте.</w:t>
            </w:r>
          </w:p>
          <w:p w:rsidR="00A3113A" w:rsidRPr="00A3113A" w:rsidRDefault="0037078D" w:rsidP="00A3113A">
            <w:pPr>
              <w:spacing w:line="288" w:lineRule="atLeast"/>
              <w:ind w:firstLine="54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Д</w:t>
            </w:r>
            <w:r w:rsidR="00A3113A" w:rsidRPr="00A3113A">
              <w:rPr>
                <w:rFonts w:ascii="Times New Roman" w:hAnsi="Times New Roman" w:cs="Times New Roman"/>
                <w:sz w:val="22"/>
                <w:szCs w:val="22"/>
              </w:rPr>
              <w:t>оговор купли-продажи земельного участка, находящегося в государственной или муниципальной собственности, заключается в электронной форме и подписывается усиленной квалифицированной электронной подписью сторон такого договора.</w:t>
            </w:r>
            <w:r w:rsidR="00A3113A">
              <w:rPr>
                <w:rFonts w:ascii="Times New Roman" w:hAnsi="Times New Roman" w:cs="Times New Roman"/>
                <w:sz w:val="22"/>
                <w:szCs w:val="22"/>
              </w:rPr>
              <w:t xml:space="preserve"> Одновременно допускается подписание договора </w:t>
            </w:r>
            <w:r w:rsidRPr="00A3113A">
              <w:rPr>
                <w:rFonts w:ascii="Times New Roman" w:hAnsi="Times New Roman" w:cs="Times New Roman"/>
                <w:sz w:val="22"/>
                <w:szCs w:val="22"/>
              </w:rPr>
              <w:t xml:space="preserve">купли-продажи </w:t>
            </w:r>
            <w:r w:rsidR="00A3113A">
              <w:rPr>
                <w:rFonts w:ascii="Times New Roman" w:hAnsi="Times New Roman" w:cs="Times New Roman"/>
                <w:sz w:val="22"/>
                <w:szCs w:val="22"/>
              </w:rPr>
              <w:t>в бумажном виде.</w:t>
            </w:r>
          </w:p>
          <w:p w:rsidR="00CB3043" w:rsidRPr="00A3113A" w:rsidRDefault="00CB3043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D21F7B" w:rsidRDefault="00D21F7B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Аукцион признается несостоявшимся в случаях, если:</w:t>
            </w:r>
          </w:p>
          <w:p w:rsidR="00AD721F" w:rsidRPr="00CB3043" w:rsidRDefault="00AD721F" w:rsidP="00CB3043">
            <w:pPr>
              <w:pStyle w:val="af9"/>
              <w:spacing w:beforeAutospacing="0" w:afterAutospacing="0" w:line="288" w:lineRule="atLeast"/>
              <w:ind w:firstLine="54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>1) по окончании срока подачи заявок на участие в аукционе не подано ни одной заявки;</w:t>
            </w:r>
            <w:r w:rsidRPr="00CB3043">
              <w:rPr>
                <w:rFonts w:ascii="Times New Roman" w:hAnsi="Times New Roman" w:cs="Times New Roman"/>
                <w:sz w:val="22"/>
                <w:szCs w:val="22"/>
              </w:rPr>
              <w:br/>
            </w:r>
            <w:r w:rsidR="00CB3043">
              <w:rPr>
                <w:rFonts w:ascii="Times New Roman" w:hAnsi="Times New Roman" w:cs="Times New Roman"/>
                <w:sz w:val="22"/>
                <w:szCs w:val="22"/>
              </w:rPr>
              <w:t xml:space="preserve">         </w:t>
            </w: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>2) по окончании срока подачи заявок на участие в аукционе подана только одна заявка.</w:t>
            </w:r>
          </w:p>
          <w:p w:rsidR="00AD721F" w:rsidRPr="00CB3043" w:rsidRDefault="00AD721F" w:rsidP="00AD721F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>Если единственная заявка на участие в аукционе и заявитель, подавший указанную заявку, соответствуют всем требованиям и указанным в извещении о провед</w:t>
            </w:r>
            <w:r w:rsidR="00CB3043" w:rsidRPr="00CB3043">
              <w:rPr>
                <w:rFonts w:ascii="Times New Roman" w:hAnsi="Times New Roman" w:cs="Times New Roman"/>
                <w:sz w:val="22"/>
                <w:szCs w:val="22"/>
              </w:rPr>
              <w:t>ен</w:t>
            </w:r>
            <w:proofErr w:type="gramStart"/>
            <w:r w:rsidR="00CB3043" w:rsidRPr="00CB3043">
              <w:rPr>
                <w:rFonts w:ascii="Times New Roman" w:hAnsi="Times New Roman" w:cs="Times New Roman"/>
                <w:sz w:val="22"/>
                <w:szCs w:val="22"/>
              </w:rPr>
              <w:t>ии ау</w:t>
            </w:r>
            <w:proofErr w:type="gramEnd"/>
            <w:r w:rsidR="00CB3043" w:rsidRPr="00CB3043">
              <w:rPr>
                <w:rFonts w:ascii="Times New Roman" w:hAnsi="Times New Roman" w:cs="Times New Roman"/>
                <w:sz w:val="22"/>
                <w:szCs w:val="22"/>
              </w:rPr>
              <w:t>кциона условиям,</w:t>
            </w: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 xml:space="preserve"> уполномоченный орган в течение десяти дней со дня рассмотрения указанной заявки направ</w:t>
            </w:r>
            <w:r w:rsidR="00CB3043" w:rsidRPr="00CB3043">
              <w:rPr>
                <w:rFonts w:ascii="Times New Roman" w:hAnsi="Times New Roman" w:cs="Times New Roman"/>
                <w:sz w:val="22"/>
                <w:szCs w:val="22"/>
              </w:rPr>
              <w:t>ляет</w:t>
            </w: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 xml:space="preserve"> заявителю подписанный проекта договора купли-продажи земельного участка. При этом размер выкупной стоимости по договору купли-продажи земельного участка определяется в размере, равном начальной цене предмета аукциона. </w:t>
            </w:r>
          </w:p>
          <w:p w:rsidR="00AD721F" w:rsidRPr="00CB3043" w:rsidRDefault="00AD721F" w:rsidP="00AD721F">
            <w:pPr>
              <w:spacing w:line="288" w:lineRule="atLeast"/>
              <w:ind w:firstLine="54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3043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3)</w:t>
            </w:r>
            <w:r w:rsidR="0037078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AD721F">
              <w:rPr>
                <w:rFonts w:ascii="Times New Roman" w:hAnsi="Times New Roman" w:cs="Times New Roman"/>
                <w:sz w:val="22"/>
                <w:szCs w:val="22"/>
              </w:rPr>
              <w:t>по результатам рассмотрения заявок на участие в аукционе принято решение об отказе в допуске к участию в аукционе всех заявителей</w:t>
            </w: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>;</w:t>
            </w:r>
          </w:p>
          <w:p w:rsidR="00D21F7B" w:rsidRPr="00CB3043" w:rsidRDefault="00AD721F" w:rsidP="00AD721F">
            <w:pPr>
              <w:spacing w:line="288" w:lineRule="atLeast"/>
              <w:ind w:firstLine="54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 xml:space="preserve">4) </w:t>
            </w:r>
            <w:r w:rsidRPr="00AD721F">
              <w:rPr>
                <w:rFonts w:ascii="Times New Roman" w:hAnsi="Times New Roman" w:cs="Times New Roman"/>
                <w:sz w:val="22"/>
                <w:szCs w:val="22"/>
              </w:rPr>
              <w:t>по результатам рассмотрения заявок на участие в аукционе принято решение</w:t>
            </w: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="00D21F7B" w:rsidRPr="00CB3043">
              <w:rPr>
                <w:rFonts w:ascii="Times New Roman" w:hAnsi="Times New Roman" w:cs="Times New Roman"/>
                <w:sz w:val="22"/>
                <w:szCs w:val="22"/>
              </w:rPr>
              <w:t>о допуске к участию в аукционе и признании участником аукциона только одного заявителя</w:t>
            </w: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:rsidR="00D21F7B" w:rsidRPr="00761D70" w:rsidRDefault="00AD721F" w:rsidP="00CB3043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CB3043">
              <w:rPr>
                <w:rFonts w:ascii="Times New Roman" w:hAnsi="Times New Roman" w:cs="Times New Roman"/>
                <w:sz w:val="22"/>
                <w:szCs w:val="22"/>
              </w:rPr>
              <w:t>При этом у</w:t>
            </w:r>
            <w:r w:rsidR="00D21F7B" w:rsidRPr="00CB3043">
              <w:rPr>
                <w:rFonts w:ascii="Times New Roman" w:hAnsi="Times New Roman" w:cs="Times New Roman"/>
                <w:sz w:val="22"/>
                <w:szCs w:val="22"/>
              </w:rPr>
              <w:t>полномоченный орган в течение десяти дней со дня подписания протокола рассмотрения заявок на участие в аукционе</w:t>
            </w:r>
            <w:proofErr w:type="gramEnd"/>
            <w:r w:rsidR="00D21F7B" w:rsidRPr="00CB3043">
              <w:rPr>
                <w:rFonts w:ascii="Times New Roman" w:hAnsi="Times New Roman" w:cs="Times New Roman"/>
                <w:sz w:val="22"/>
                <w:szCs w:val="22"/>
              </w:rPr>
              <w:t xml:space="preserve">, направляет заявителю подписанный проект договора купли-продажи земельного участка. </w:t>
            </w: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>В этом случае р</w:t>
            </w:r>
            <w:r w:rsidR="00D21F7B" w:rsidRPr="00CB3043">
              <w:rPr>
                <w:rFonts w:ascii="Times New Roman" w:hAnsi="Times New Roman" w:cs="Times New Roman"/>
                <w:sz w:val="22"/>
                <w:szCs w:val="22"/>
              </w:rPr>
              <w:t>азмер выкупной стоимости по договору купли-продажи земельного участка определяется в размере, равном начальной цене предмета аукциона</w:t>
            </w:r>
            <w:r w:rsidRPr="00CB3043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BE5FDA" w:rsidRDefault="00502007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29</w:t>
            </w:r>
          </w:p>
        </w:tc>
        <w:tc>
          <w:tcPr>
            <w:tcW w:w="1843" w:type="dxa"/>
          </w:tcPr>
          <w:p w:rsidR="00761D70" w:rsidRPr="00BE5FDA" w:rsidRDefault="00761D70" w:rsidP="00CB3043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 xml:space="preserve">Порядок ознакомления с </w:t>
            </w:r>
            <w:r w:rsidR="00CB3043" w:rsidRPr="00BE5FDA">
              <w:rPr>
                <w:rFonts w:ascii="Times New Roman" w:hAnsi="Times New Roman" w:cs="Times New Roman"/>
                <w:sz w:val="22"/>
                <w:szCs w:val="22"/>
              </w:rPr>
              <w:t>предметом аукциона</w:t>
            </w:r>
          </w:p>
        </w:tc>
        <w:tc>
          <w:tcPr>
            <w:tcW w:w="6769" w:type="dxa"/>
          </w:tcPr>
          <w:p w:rsidR="00761D70" w:rsidRPr="00BE5FDA" w:rsidRDefault="00761D70" w:rsidP="0037078D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 xml:space="preserve">Ознакомиться с состоянием земельного </w:t>
            </w:r>
            <w:r w:rsidR="0037078D" w:rsidRPr="00BE5FDA">
              <w:rPr>
                <w:rFonts w:ascii="Times New Roman" w:hAnsi="Times New Roman" w:cs="Times New Roman"/>
                <w:sz w:val="22"/>
                <w:szCs w:val="22"/>
              </w:rPr>
              <w:t>участка возможно путем самостоятельного осмотра</w:t>
            </w: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BE5FDA" w:rsidRDefault="00761D70" w:rsidP="00BE5FD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>3</w:t>
            </w:r>
            <w:r w:rsidR="00BE5FDA" w:rsidRPr="00BE5FDA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843" w:type="dxa"/>
          </w:tcPr>
          <w:p w:rsidR="00761D70" w:rsidRPr="00BE5FDA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>Существенные условия договора</w:t>
            </w:r>
          </w:p>
        </w:tc>
        <w:tc>
          <w:tcPr>
            <w:tcW w:w="6769" w:type="dxa"/>
          </w:tcPr>
          <w:p w:rsidR="00761D70" w:rsidRPr="00BE5FDA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>Отсутствуют</w:t>
            </w:r>
          </w:p>
        </w:tc>
      </w:tr>
      <w:tr w:rsidR="00761D70" w:rsidRPr="00761D70" w:rsidTr="00BC3FCF">
        <w:tc>
          <w:tcPr>
            <w:tcW w:w="675" w:type="dxa"/>
          </w:tcPr>
          <w:p w:rsidR="00761D70" w:rsidRPr="00BE5FDA" w:rsidRDefault="00761D70" w:rsidP="00BE5FDA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>3</w:t>
            </w:r>
            <w:r w:rsidR="00BE5FDA" w:rsidRPr="00BE5FDA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843" w:type="dxa"/>
          </w:tcPr>
          <w:p w:rsidR="00761D70" w:rsidRPr="00BE5FDA" w:rsidRDefault="00761D70" w:rsidP="00761D70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>Примечание</w:t>
            </w:r>
          </w:p>
        </w:tc>
        <w:tc>
          <w:tcPr>
            <w:tcW w:w="6769" w:type="dxa"/>
          </w:tcPr>
          <w:p w:rsidR="00761D70" w:rsidRPr="00BE5FDA" w:rsidRDefault="00761D70" w:rsidP="00761D70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>На земельном участке отсутствуют здания, сооружения, объекты незавершенного строительства.</w:t>
            </w:r>
          </w:p>
          <w:p w:rsidR="00761D70" w:rsidRPr="00BE5FDA" w:rsidRDefault="00761D70" w:rsidP="00B21290">
            <w:pPr>
              <w:pStyle w:val="af9"/>
              <w:spacing w:beforeAutospacing="0" w:afterAutospacing="0" w:line="288" w:lineRule="atLeast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 xml:space="preserve">Победитель аукциона обязан уплатить сумму выигрыша с учетом оплаченного задатка в течение </w:t>
            </w:r>
            <w:r w:rsidR="00CB3043" w:rsidRPr="00BE5FDA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 xml:space="preserve">0 </w:t>
            </w:r>
            <w:r w:rsidR="00CB3043" w:rsidRPr="00BE5FDA">
              <w:rPr>
                <w:rFonts w:ascii="Times New Roman" w:hAnsi="Times New Roman" w:cs="Times New Roman"/>
                <w:sz w:val="22"/>
                <w:szCs w:val="22"/>
              </w:rPr>
              <w:t xml:space="preserve">рабочих </w:t>
            </w: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 xml:space="preserve">дней со дня </w:t>
            </w:r>
            <w:r w:rsidR="00CB3043" w:rsidRPr="00BE5FDA">
              <w:rPr>
                <w:rFonts w:ascii="Times New Roman" w:hAnsi="Times New Roman" w:cs="Times New Roman"/>
                <w:sz w:val="22"/>
                <w:szCs w:val="22"/>
              </w:rPr>
              <w:t xml:space="preserve">подписания сторонами </w:t>
            </w: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>договора купли-продажи</w:t>
            </w:r>
            <w:r w:rsidR="00CB3043" w:rsidRPr="00BE5FDA">
              <w:rPr>
                <w:rFonts w:ascii="Times New Roman" w:hAnsi="Times New Roman" w:cs="Times New Roman"/>
                <w:sz w:val="22"/>
                <w:szCs w:val="22"/>
              </w:rPr>
              <w:t xml:space="preserve"> земельного участка</w:t>
            </w:r>
            <w:r w:rsidRPr="00BE5FDA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AB046A" w:rsidRPr="00BE5FDA">
              <w:t xml:space="preserve"> </w:t>
            </w:r>
          </w:p>
        </w:tc>
      </w:tr>
    </w:tbl>
    <w:p w:rsidR="00761D70" w:rsidRPr="00761D70" w:rsidRDefault="00761D70" w:rsidP="00761D70">
      <w:pPr>
        <w:suppressAutoHyphens w:val="0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761D70" w:rsidRPr="00B8597B" w:rsidRDefault="00761D70" w:rsidP="00F9317C">
      <w:pPr>
        <w:suppressAutoHyphens w:val="0"/>
        <w:ind w:firstLine="709"/>
        <w:jc w:val="center"/>
        <w:rPr>
          <w:rFonts w:eastAsiaTheme="minorHAnsi"/>
          <w:b/>
          <w:i/>
          <w:sz w:val="22"/>
          <w:szCs w:val="22"/>
          <w:u w:val="single"/>
          <w:lang w:eastAsia="en-US"/>
        </w:rPr>
      </w:pPr>
      <w:r w:rsidRPr="00B8597B">
        <w:rPr>
          <w:rFonts w:eastAsiaTheme="minorHAnsi"/>
          <w:b/>
          <w:i/>
          <w:sz w:val="22"/>
          <w:szCs w:val="22"/>
          <w:u w:val="single"/>
          <w:lang w:eastAsia="en-US"/>
        </w:rPr>
        <w:t>ВНИМАНИЕ!</w:t>
      </w:r>
    </w:p>
    <w:p w:rsidR="00761D70" w:rsidRPr="00B8597B" w:rsidRDefault="00761D70" w:rsidP="00F9317C">
      <w:pPr>
        <w:widowControl w:val="0"/>
        <w:jc w:val="both"/>
        <w:rPr>
          <w:sz w:val="22"/>
          <w:szCs w:val="22"/>
        </w:rPr>
      </w:pPr>
      <w:r w:rsidRPr="00B8597B">
        <w:rPr>
          <w:rFonts w:eastAsiaTheme="minorHAnsi"/>
          <w:b/>
          <w:i/>
          <w:sz w:val="22"/>
          <w:szCs w:val="22"/>
          <w:u w:val="single"/>
          <w:lang w:eastAsia="en-US"/>
        </w:rPr>
        <w:t>Данное Информационное сообщение является публичной офертой для заключения договора о задатке в соответствии со статьей 437 Гражданского кодекса Российской Федерации, а подача Претендентом Заявки и перечисление задатка являются акцептом такой оферты, после чего договор о задатке считается заключенным в письменной форме</w:t>
      </w:r>
    </w:p>
    <w:p w:rsidR="00761D70" w:rsidRPr="00761D70" w:rsidRDefault="00761D70" w:rsidP="00761D70">
      <w:pPr>
        <w:widowControl w:val="0"/>
        <w:jc w:val="right"/>
        <w:rPr>
          <w:sz w:val="18"/>
          <w:szCs w:val="22"/>
        </w:rPr>
      </w:pPr>
    </w:p>
    <w:p w:rsidR="001968CE" w:rsidRDefault="001968CE" w:rsidP="001968CE">
      <w:pPr>
        <w:widowControl w:val="0"/>
        <w:rPr>
          <w:sz w:val="18"/>
          <w:szCs w:val="22"/>
        </w:rPr>
      </w:pPr>
    </w:p>
    <w:p w:rsidR="00761D70" w:rsidRPr="00761D70" w:rsidRDefault="00761D70" w:rsidP="00761D70">
      <w:pPr>
        <w:widowControl w:val="0"/>
        <w:jc w:val="right"/>
        <w:rPr>
          <w:sz w:val="18"/>
          <w:szCs w:val="22"/>
        </w:rPr>
      </w:pPr>
      <w:r w:rsidRPr="00761D70">
        <w:rPr>
          <w:sz w:val="18"/>
          <w:szCs w:val="22"/>
        </w:rPr>
        <w:t>Приложение №1</w:t>
      </w:r>
    </w:p>
    <w:p w:rsidR="00761D70" w:rsidRPr="00761D70" w:rsidRDefault="00761D70" w:rsidP="00761D70">
      <w:pPr>
        <w:widowControl w:val="0"/>
        <w:jc w:val="right"/>
        <w:rPr>
          <w:sz w:val="18"/>
          <w:szCs w:val="22"/>
        </w:rPr>
      </w:pPr>
      <w:r w:rsidRPr="00761D70">
        <w:rPr>
          <w:sz w:val="18"/>
          <w:szCs w:val="22"/>
        </w:rPr>
        <w:t xml:space="preserve"> к извещению (информационному сообщению)</w:t>
      </w:r>
    </w:p>
    <w:p w:rsidR="00761D70" w:rsidRPr="00761D70" w:rsidRDefault="00761D70" w:rsidP="00761D70">
      <w:pPr>
        <w:widowControl w:val="0"/>
        <w:rPr>
          <w:sz w:val="18"/>
          <w:szCs w:val="22"/>
        </w:rPr>
      </w:pPr>
    </w:p>
    <w:p w:rsidR="00761D70" w:rsidRPr="00761D70" w:rsidRDefault="00761D70" w:rsidP="00761D70">
      <w:pPr>
        <w:widowControl w:val="0"/>
        <w:rPr>
          <w:sz w:val="18"/>
          <w:szCs w:val="22"/>
        </w:rPr>
      </w:pPr>
    </w:p>
    <w:p w:rsidR="00761D70" w:rsidRPr="00761D70" w:rsidRDefault="00761D70" w:rsidP="00761D70">
      <w:pPr>
        <w:widowControl w:val="0"/>
        <w:rPr>
          <w:sz w:val="18"/>
          <w:szCs w:val="22"/>
        </w:rPr>
      </w:pPr>
    </w:p>
    <w:p w:rsidR="00761D70" w:rsidRPr="00761D70" w:rsidRDefault="00761D70" w:rsidP="00761D70">
      <w:pPr>
        <w:widowControl w:val="0"/>
        <w:jc w:val="center"/>
        <w:rPr>
          <w:sz w:val="18"/>
          <w:szCs w:val="22"/>
        </w:rPr>
      </w:pPr>
      <w:r w:rsidRPr="00761D70">
        <w:rPr>
          <w:rFonts w:ascii="TimesNewRoman" w:hAnsi="TimesNewRoman" w:cs="TimesNewRoman"/>
          <w:b/>
          <w:sz w:val="22"/>
          <w:szCs w:val="22"/>
        </w:rPr>
        <w:t>Форма заявки на участие в аукционе</w:t>
      </w:r>
    </w:p>
    <w:p w:rsidR="00761D70" w:rsidRPr="00761D70" w:rsidRDefault="00761D70" w:rsidP="00761D70">
      <w:pPr>
        <w:widowControl w:val="0"/>
        <w:jc w:val="right"/>
        <w:rPr>
          <w:sz w:val="18"/>
          <w:szCs w:val="22"/>
        </w:rPr>
      </w:pPr>
    </w:p>
    <w:p w:rsidR="00761D70" w:rsidRPr="00761D70" w:rsidRDefault="00761D70" w:rsidP="00761D70">
      <w:pPr>
        <w:jc w:val="center"/>
        <w:rPr>
          <w:b/>
          <w:kern w:val="2"/>
          <w:sz w:val="22"/>
          <w:szCs w:val="20"/>
        </w:rPr>
      </w:pPr>
      <w:r w:rsidRPr="00761D70">
        <w:rPr>
          <w:b/>
          <w:kern w:val="2"/>
          <w:sz w:val="22"/>
          <w:szCs w:val="20"/>
        </w:rPr>
        <w:t>ЗАЯВКА НА УЧАСТИЕ В ЭЛЕКТРОННОМ АУКЦИОНЕ</w:t>
      </w:r>
    </w:p>
    <w:p w:rsidR="00761D70" w:rsidRPr="00761D70" w:rsidRDefault="00761D70" w:rsidP="00761D70">
      <w:pPr>
        <w:jc w:val="center"/>
        <w:rPr>
          <w:b/>
          <w:kern w:val="2"/>
          <w:sz w:val="22"/>
          <w:szCs w:val="20"/>
        </w:rPr>
      </w:pPr>
      <w:r w:rsidRPr="00761D70">
        <w:rPr>
          <w:b/>
          <w:kern w:val="2"/>
          <w:sz w:val="22"/>
          <w:szCs w:val="20"/>
        </w:rPr>
        <w:t xml:space="preserve">НА ПРАВО ЗАКЛЮЧЕНИЯ ДОГОВОРА </w:t>
      </w:r>
      <w:r w:rsidR="000C7FAF">
        <w:rPr>
          <w:b/>
          <w:kern w:val="2"/>
          <w:sz w:val="22"/>
          <w:szCs w:val="20"/>
        </w:rPr>
        <w:t xml:space="preserve">КУПЛИ-ПРОДАЖИ </w:t>
      </w:r>
      <w:r w:rsidRPr="00761D70">
        <w:rPr>
          <w:b/>
          <w:kern w:val="2"/>
          <w:sz w:val="22"/>
          <w:szCs w:val="20"/>
        </w:rPr>
        <w:t>ЗЕМЕЛЬНОГО УЧАСТКА</w:t>
      </w:r>
    </w:p>
    <w:p w:rsidR="00761D70" w:rsidRPr="00761D70" w:rsidRDefault="00761D70" w:rsidP="00761D70">
      <w:pPr>
        <w:ind w:firstLine="567"/>
        <w:jc w:val="both"/>
        <w:rPr>
          <w:sz w:val="22"/>
          <w:szCs w:val="20"/>
        </w:rPr>
      </w:pPr>
    </w:p>
    <w:p w:rsidR="00761D70" w:rsidRPr="00761D70" w:rsidRDefault="00761D70" w:rsidP="00761D70">
      <w:pPr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>1. Изучив данные информационного сообщения об объекте и условиях аукциона, опубликованного "_____" _______________ 202__ г., извещение № _______________________ (</w:t>
      </w:r>
      <w:r w:rsidRPr="00761D70">
        <w:rPr>
          <w:sz w:val="22"/>
          <w:szCs w:val="20"/>
          <w:u w:val="single"/>
        </w:rPr>
        <w:t>нужное подчеркнуть</w:t>
      </w:r>
      <w:r w:rsidRPr="00761D70">
        <w:rPr>
          <w:sz w:val="22"/>
          <w:szCs w:val="20"/>
        </w:rPr>
        <w:t xml:space="preserve">: /сайт </w:t>
      </w:r>
      <w:proofErr w:type="spellStart"/>
      <w:r w:rsidRPr="00761D70">
        <w:rPr>
          <w:sz w:val="22"/>
          <w:szCs w:val="20"/>
        </w:rPr>
        <w:t>адмдзержинск</w:t>
      </w:r>
      <w:proofErr w:type="gramStart"/>
      <w:r w:rsidRPr="00761D70">
        <w:rPr>
          <w:sz w:val="22"/>
          <w:szCs w:val="20"/>
        </w:rPr>
        <w:t>.р</w:t>
      </w:r>
      <w:proofErr w:type="gramEnd"/>
      <w:r w:rsidRPr="00761D70">
        <w:rPr>
          <w:sz w:val="22"/>
          <w:szCs w:val="20"/>
        </w:rPr>
        <w:t>ф</w:t>
      </w:r>
      <w:proofErr w:type="spellEnd"/>
      <w:r w:rsidRPr="00761D70">
        <w:rPr>
          <w:sz w:val="22"/>
          <w:szCs w:val="20"/>
        </w:rPr>
        <w:t xml:space="preserve">/ сайт torgi.gov.ru/ </w:t>
      </w:r>
      <w:r w:rsidR="00474BE2">
        <w:rPr>
          <w:sz w:val="22"/>
          <w:szCs w:val="20"/>
        </w:rPr>
        <w:t xml:space="preserve">сайт </w:t>
      </w:r>
      <w:r w:rsidRPr="00761D70">
        <w:rPr>
          <w:sz w:val="22"/>
          <w:szCs w:val="20"/>
        </w:rPr>
        <w:t>электронн</w:t>
      </w:r>
      <w:r w:rsidR="00474BE2">
        <w:rPr>
          <w:sz w:val="22"/>
          <w:szCs w:val="20"/>
        </w:rPr>
        <w:t xml:space="preserve">ой </w:t>
      </w:r>
      <w:r w:rsidRPr="00761D70">
        <w:rPr>
          <w:sz w:val="22"/>
          <w:szCs w:val="20"/>
        </w:rPr>
        <w:t>торгов</w:t>
      </w:r>
      <w:r w:rsidR="00474BE2">
        <w:rPr>
          <w:sz w:val="22"/>
          <w:szCs w:val="20"/>
        </w:rPr>
        <w:t>ой</w:t>
      </w:r>
      <w:r w:rsidRPr="00761D70">
        <w:rPr>
          <w:sz w:val="22"/>
          <w:szCs w:val="20"/>
        </w:rPr>
        <w:t xml:space="preserve"> площадк</w:t>
      </w:r>
      <w:r w:rsidR="00474BE2">
        <w:rPr>
          <w:sz w:val="22"/>
          <w:szCs w:val="20"/>
        </w:rPr>
        <w:t>и</w:t>
      </w:r>
      <w:r w:rsidRPr="00761D70">
        <w:rPr>
          <w:sz w:val="22"/>
          <w:szCs w:val="20"/>
        </w:rPr>
        <w:t xml:space="preserve"> lot-online.ru) я, нижеподписавшийся, уполномоченный на подписание принимаю решение об участии в электронном аукционе на право заключения договора </w:t>
      </w:r>
      <w:r w:rsidR="00B21290" w:rsidRPr="00B21290">
        <w:rPr>
          <w:sz w:val="22"/>
          <w:szCs w:val="20"/>
        </w:rPr>
        <w:t xml:space="preserve">купли-продажи </w:t>
      </w:r>
      <w:r w:rsidRPr="00761D70">
        <w:rPr>
          <w:sz w:val="22"/>
          <w:szCs w:val="20"/>
        </w:rPr>
        <w:t>земельного участка, Лот №______, по адресу:______________________________________________________________________________________________________________________________________</w:t>
      </w:r>
    </w:p>
    <w:p w:rsidR="00761D70" w:rsidRPr="00761D70" w:rsidRDefault="00761D70" w:rsidP="00761D70">
      <w:pPr>
        <w:tabs>
          <w:tab w:val="left" w:pos="5103"/>
        </w:tabs>
        <w:jc w:val="center"/>
        <w:rPr>
          <w:sz w:val="22"/>
          <w:szCs w:val="20"/>
        </w:rPr>
      </w:pPr>
      <w:r w:rsidRPr="00761D70">
        <w:rPr>
          <w:sz w:val="16"/>
          <w:szCs w:val="16"/>
        </w:rPr>
        <w:t xml:space="preserve">(адрес земельного участка) </w:t>
      </w:r>
      <w:r w:rsidRPr="00761D70">
        <w:rPr>
          <w:sz w:val="22"/>
          <w:szCs w:val="22"/>
        </w:rPr>
        <w:t>площадью_______________</w:t>
      </w:r>
      <w:proofErr w:type="spellStart"/>
      <w:r w:rsidRPr="00761D70">
        <w:rPr>
          <w:sz w:val="22"/>
          <w:szCs w:val="22"/>
        </w:rPr>
        <w:t>кв</w:t>
      </w:r>
      <w:proofErr w:type="gramStart"/>
      <w:r w:rsidRPr="00761D70">
        <w:rPr>
          <w:sz w:val="22"/>
          <w:szCs w:val="22"/>
        </w:rPr>
        <w:t>.м</w:t>
      </w:r>
      <w:proofErr w:type="spellEnd"/>
      <w:proofErr w:type="gramEnd"/>
      <w:r w:rsidRPr="00761D70">
        <w:rPr>
          <w:sz w:val="22"/>
          <w:szCs w:val="22"/>
        </w:rPr>
        <w:t>, с разрешенным использованием: для _________________________________________________________________________________.</w:t>
      </w:r>
      <w:r w:rsidRPr="00761D70">
        <w:rPr>
          <w:sz w:val="22"/>
          <w:szCs w:val="20"/>
        </w:rPr>
        <w:t xml:space="preserve"> </w:t>
      </w:r>
    </w:p>
    <w:p w:rsidR="00761D70" w:rsidRPr="00761D70" w:rsidRDefault="00761D70" w:rsidP="00761D70">
      <w:pPr>
        <w:spacing w:before="40" w:after="4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 xml:space="preserve">2. В случае победы на аукционе принимаю на себя обязательство: </w:t>
      </w:r>
    </w:p>
    <w:p w:rsidR="00761D70" w:rsidRPr="00761D70" w:rsidRDefault="00761D70" w:rsidP="00761D70">
      <w:pPr>
        <w:spacing w:before="40" w:after="40"/>
        <w:ind w:firstLine="567"/>
        <w:jc w:val="both"/>
        <w:rPr>
          <w:color w:val="00B050"/>
          <w:sz w:val="22"/>
          <w:szCs w:val="20"/>
        </w:rPr>
      </w:pPr>
      <w:r w:rsidRPr="00761D70">
        <w:rPr>
          <w:sz w:val="22"/>
          <w:szCs w:val="20"/>
        </w:rPr>
        <w:t xml:space="preserve">2.1. заключить договор </w:t>
      </w:r>
      <w:r w:rsidR="00B21290" w:rsidRPr="00B21290">
        <w:rPr>
          <w:sz w:val="22"/>
          <w:szCs w:val="20"/>
        </w:rPr>
        <w:t xml:space="preserve">купли-продажи </w:t>
      </w:r>
      <w:r w:rsidR="00B21290">
        <w:rPr>
          <w:sz w:val="22"/>
          <w:szCs w:val="20"/>
        </w:rPr>
        <w:t xml:space="preserve"> </w:t>
      </w:r>
      <w:r w:rsidRPr="00761D70">
        <w:rPr>
          <w:sz w:val="22"/>
          <w:szCs w:val="20"/>
        </w:rPr>
        <w:t>земельного участка в установленные Земельным кодексом сроки.</w:t>
      </w:r>
    </w:p>
    <w:p w:rsidR="00761D70" w:rsidRPr="00761D70" w:rsidRDefault="00761D70" w:rsidP="00761D70">
      <w:pPr>
        <w:spacing w:before="40" w:after="4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>3. Настоящая заявка вместе с платежным документом от "____" ______________ 202__ г. имеют силу договора о задатке, между нами.</w:t>
      </w:r>
    </w:p>
    <w:p w:rsidR="00761D70" w:rsidRPr="00B21290" w:rsidRDefault="00761D70" w:rsidP="00761D70">
      <w:pPr>
        <w:spacing w:before="40" w:after="4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lastRenderedPageBreak/>
        <w:t xml:space="preserve">4. Я согласен (сна) с тем, что в случае признания меня победителем аукциона и моего отказа от подписания протокола с организаторами (продавцами) аукциона либо отказа от заключения договора </w:t>
      </w:r>
      <w:r w:rsidR="00B21290" w:rsidRPr="00B21290">
        <w:rPr>
          <w:sz w:val="22"/>
          <w:szCs w:val="20"/>
        </w:rPr>
        <w:t xml:space="preserve">купли-продажи </w:t>
      </w:r>
      <w:r w:rsidRPr="00B21290">
        <w:rPr>
          <w:sz w:val="22"/>
          <w:szCs w:val="20"/>
        </w:rPr>
        <w:t>земельного участка, сумма внесенного мною задатка остается в распоряжении организатора (продавца).</w:t>
      </w:r>
    </w:p>
    <w:p w:rsidR="00761D70" w:rsidRPr="00761D70" w:rsidRDefault="00761D70" w:rsidP="00761D70">
      <w:pPr>
        <w:spacing w:before="40" w:after="40"/>
        <w:ind w:firstLine="567"/>
        <w:jc w:val="both"/>
        <w:rPr>
          <w:sz w:val="22"/>
          <w:szCs w:val="20"/>
        </w:rPr>
      </w:pPr>
      <w:r w:rsidRPr="00B21290">
        <w:rPr>
          <w:sz w:val="22"/>
          <w:szCs w:val="20"/>
        </w:rPr>
        <w:t xml:space="preserve">5. До подписания договора </w:t>
      </w:r>
      <w:r w:rsidR="00B21290" w:rsidRPr="00B21290">
        <w:rPr>
          <w:sz w:val="22"/>
          <w:szCs w:val="20"/>
        </w:rPr>
        <w:t xml:space="preserve">купли-продажи </w:t>
      </w:r>
      <w:r w:rsidRPr="00761D70">
        <w:rPr>
          <w:sz w:val="22"/>
          <w:szCs w:val="20"/>
        </w:rPr>
        <w:t>земельного участка настоящая заявка вместе с протоколом будут считаться имеющими силу договора, между нами.</w:t>
      </w:r>
    </w:p>
    <w:p w:rsidR="00761D70" w:rsidRPr="00761D70" w:rsidRDefault="00761D70" w:rsidP="00761D70">
      <w:pPr>
        <w:spacing w:before="8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>6. Заявитель: __________________________________________________________________________________</w:t>
      </w:r>
    </w:p>
    <w:p w:rsidR="00761D70" w:rsidRPr="00761D70" w:rsidRDefault="00761D70" w:rsidP="00761D70">
      <w:pPr>
        <w:pBdr>
          <w:bottom w:val="single" w:sz="12" w:space="1" w:color="000000"/>
        </w:pBdr>
        <w:ind w:firstLine="425"/>
        <w:jc w:val="center"/>
        <w:rPr>
          <w:sz w:val="18"/>
          <w:szCs w:val="20"/>
        </w:rPr>
      </w:pPr>
      <w:r w:rsidRPr="00761D70">
        <w:rPr>
          <w:sz w:val="18"/>
          <w:szCs w:val="20"/>
        </w:rPr>
        <w:t>(Фамилия, Имя, Отчество заявителя)</w:t>
      </w:r>
    </w:p>
    <w:p w:rsidR="00761D70" w:rsidRPr="00761D70" w:rsidRDefault="00761D70" w:rsidP="00761D70">
      <w:pPr>
        <w:pBdr>
          <w:bottom w:val="single" w:sz="12" w:space="1" w:color="000000"/>
        </w:pBdr>
        <w:ind w:firstLine="425"/>
        <w:jc w:val="center"/>
        <w:rPr>
          <w:sz w:val="18"/>
          <w:szCs w:val="20"/>
        </w:rPr>
      </w:pPr>
    </w:p>
    <w:p w:rsidR="00761D70" w:rsidRPr="00761D70" w:rsidRDefault="00761D70" w:rsidP="00761D70">
      <w:pPr>
        <w:tabs>
          <w:tab w:val="left" w:pos="3420"/>
        </w:tabs>
        <w:jc w:val="both"/>
        <w:rPr>
          <w:sz w:val="18"/>
          <w:szCs w:val="18"/>
        </w:rPr>
      </w:pPr>
      <w:r w:rsidRPr="00761D70">
        <w:rPr>
          <w:sz w:val="22"/>
          <w:szCs w:val="20"/>
        </w:rPr>
        <w:tab/>
      </w:r>
      <w:r w:rsidRPr="00761D70">
        <w:rPr>
          <w:sz w:val="18"/>
          <w:szCs w:val="18"/>
        </w:rPr>
        <w:t>(доверенность №, дата)</w:t>
      </w:r>
    </w:p>
    <w:p w:rsidR="00761D70" w:rsidRPr="00761D70" w:rsidRDefault="00761D70" w:rsidP="00761D70">
      <w:pPr>
        <w:spacing w:before="40" w:after="40"/>
        <w:rPr>
          <w:sz w:val="22"/>
          <w:szCs w:val="20"/>
        </w:rPr>
      </w:pPr>
      <w:r w:rsidRPr="00761D70">
        <w:rPr>
          <w:sz w:val="22"/>
          <w:szCs w:val="20"/>
        </w:rPr>
        <w:t>Паспорт: серия __________ № ____________, выдан_____________________________________</w:t>
      </w:r>
    </w:p>
    <w:p w:rsidR="00761D70" w:rsidRPr="00761D70" w:rsidRDefault="00761D70" w:rsidP="00761D70">
      <w:pPr>
        <w:tabs>
          <w:tab w:val="left" w:pos="709"/>
        </w:tabs>
        <w:spacing w:before="40" w:after="40"/>
        <w:jc w:val="both"/>
        <w:rPr>
          <w:sz w:val="22"/>
          <w:szCs w:val="20"/>
        </w:rPr>
      </w:pPr>
      <w:r w:rsidRPr="00761D70">
        <w:rPr>
          <w:sz w:val="22"/>
          <w:szCs w:val="20"/>
        </w:rPr>
        <w:t>___________________________________________________от_____________________________</w:t>
      </w:r>
    </w:p>
    <w:p w:rsidR="00761D70" w:rsidRPr="00761D70" w:rsidRDefault="00761D70" w:rsidP="00761D70">
      <w:pPr>
        <w:tabs>
          <w:tab w:val="left" w:pos="709"/>
        </w:tabs>
        <w:spacing w:before="40" w:after="40"/>
        <w:jc w:val="both"/>
        <w:rPr>
          <w:sz w:val="22"/>
          <w:szCs w:val="20"/>
        </w:rPr>
      </w:pPr>
      <w:proofErr w:type="gramStart"/>
      <w:r w:rsidRPr="00761D70">
        <w:rPr>
          <w:sz w:val="22"/>
          <w:szCs w:val="20"/>
        </w:rPr>
        <w:t>Зарегистрирован</w:t>
      </w:r>
      <w:proofErr w:type="gramEnd"/>
      <w:r w:rsidRPr="00761D70">
        <w:rPr>
          <w:sz w:val="22"/>
          <w:szCs w:val="20"/>
        </w:rPr>
        <w:t xml:space="preserve"> по адресу: __________________________________________________________ ИНН </w:t>
      </w:r>
      <w:r w:rsidRPr="00761D70">
        <w:rPr>
          <w:i/>
          <w:sz w:val="16"/>
          <w:szCs w:val="16"/>
        </w:rPr>
        <w:t>(ф/л)</w:t>
      </w:r>
      <w:r w:rsidRPr="00761D70">
        <w:rPr>
          <w:sz w:val="22"/>
          <w:szCs w:val="20"/>
        </w:rPr>
        <w:t>: ___________________________________________________________; кон</w:t>
      </w:r>
      <w:proofErr w:type="gramStart"/>
      <w:r w:rsidRPr="00761D70">
        <w:rPr>
          <w:sz w:val="22"/>
          <w:szCs w:val="20"/>
        </w:rPr>
        <w:t>.</w:t>
      </w:r>
      <w:proofErr w:type="gramEnd"/>
      <w:r w:rsidRPr="00761D70">
        <w:rPr>
          <w:sz w:val="22"/>
          <w:szCs w:val="20"/>
        </w:rPr>
        <w:t xml:space="preserve"> </w:t>
      </w:r>
      <w:proofErr w:type="gramStart"/>
      <w:r w:rsidRPr="00761D70">
        <w:rPr>
          <w:sz w:val="22"/>
          <w:szCs w:val="20"/>
        </w:rPr>
        <w:t>т</w:t>
      </w:r>
      <w:proofErr w:type="gramEnd"/>
      <w:r w:rsidRPr="00761D70">
        <w:rPr>
          <w:sz w:val="22"/>
          <w:szCs w:val="20"/>
        </w:rPr>
        <w:t>елефон: __________________________________________________________________________________e-mail_________________________________СНИЛС ___________________________________</w:t>
      </w:r>
    </w:p>
    <w:p w:rsidR="00761D70" w:rsidRPr="00761D70" w:rsidRDefault="00761D70" w:rsidP="00761D70">
      <w:pPr>
        <w:spacing w:before="40" w:after="40"/>
        <w:ind w:left="283" w:firstLine="284"/>
        <w:rPr>
          <w:sz w:val="22"/>
          <w:szCs w:val="20"/>
        </w:rPr>
      </w:pPr>
      <w:r w:rsidRPr="00761D70">
        <w:rPr>
          <w:sz w:val="22"/>
          <w:szCs w:val="20"/>
        </w:rPr>
        <w:t>7. Копии документов в соответствии с извещением № ______________________прилагаю.</w:t>
      </w:r>
    </w:p>
    <w:p w:rsidR="00761D70" w:rsidRPr="00761D70" w:rsidRDefault="00761D70" w:rsidP="00761D70">
      <w:pPr>
        <w:ind w:firstLine="567"/>
        <w:jc w:val="both"/>
        <w:rPr>
          <w:sz w:val="22"/>
          <w:szCs w:val="22"/>
        </w:rPr>
      </w:pPr>
      <w:r w:rsidRPr="00761D70">
        <w:rPr>
          <w:sz w:val="22"/>
          <w:szCs w:val="20"/>
        </w:rPr>
        <w:t xml:space="preserve">8. В случае непризнания меня </w:t>
      </w:r>
      <w:r w:rsidRPr="00761D70">
        <w:rPr>
          <w:sz w:val="22"/>
          <w:szCs w:val="22"/>
        </w:rPr>
        <w:t xml:space="preserve">победителем аукциона прошу вернуть задаток по следующим реквизитам: </w:t>
      </w:r>
    </w:p>
    <w:p w:rsidR="00761D70" w:rsidRPr="00761D70" w:rsidRDefault="00761D70" w:rsidP="00761D70">
      <w:pPr>
        <w:rPr>
          <w:sz w:val="22"/>
          <w:szCs w:val="22"/>
        </w:rPr>
      </w:pPr>
      <w:proofErr w:type="gramStart"/>
      <w:r w:rsidRPr="00761D70">
        <w:rPr>
          <w:sz w:val="22"/>
          <w:szCs w:val="22"/>
        </w:rPr>
        <w:t>р</w:t>
      </w:r>
      <w:proofErr w:type="gramEnd"/>
      <w:r w:rsidRPr="00761D70">
        <w:rPr>
          <w:sz w:val="22"/>
          <w:szCs w:val="22"/>
        </w:rPr>
        <w:t>/</w:t>
      </w:r>
      <w:proofErr w:type="spellStart"/>
      <w:r w:rsidRPr="00761D70">
        <w:rPr>
          <w:sz w:val="22"/>
          <w:szCs w:val="22"/>
        </w:rPr>
        <w:t>сч</w:t>
      </w:r>
      <w:proofErr w:type="spellEnd"/>
      <w:r w:rsidRPr="00761D70">
        <w:rPr>
          <w:sz w:val="22"/>
          <w:szCs w:val="22"/>
        </w:rPr>
        <w:t xml:space="preserve"> (л/сч)__________________________________в______________________________________</w:t>
      </w:r>
    </w:p>
    <w:p w:rsidR="00761D70" w:rsidRPr="00761D70" w:rsidRDefault="00761D70" w:rsidP="00761D70">
      <w:pPr>
        <w:tabs>
          <w:tab w:val="left" w:pos="5361"/>
        </w:tabs>
        <w:jc w:val="center"/>
        <w:rPr>
          <w:sz w:val="22"/>
          <w:szCs w:val="20"/>
        </w:rPr>
      </w:pPr>
      <w:r w:rsidRPr="00761D70">
        <w:rPr>
          <w:i/>
          <w:sz w:val="16"/>
          <w:szCs w:val="16"/>
        </w:rPr>
        <w:t xml:space="preserve">(наименование банка (филиала) указывается полностью) </w:t>
      </w:r>
      <w:r w:rsidRPr="00761D70">
        <w:rPr>
          <w:sz w:val="22"/>
          <w:szCs w:val="22"/>
        </w:rPr>
        <w:t>БИК___________________________________</w:t>
      </w:r>
      <w:proofErr w:type="gramStart"/>
      <w:r w:rsidRPr="00761D70">
        <w:rPr>
          <w:sz w:val="22"/>
          <w:szCs w:val="22"/>
        </w:rPr>
        <w:t>к</w:t>
      </w:r>
      <w:proofErr w:type="gramEnd"/>
      <w:r w:rsidRPr="00761D70">
        <w:rPr>
          <w:sz w:val="22"/>
          <w:szCs w:val="22"/>
        </w:rPr>
        <w:t>/с_________________________________________</w:t>
      </w:r>
    </w:p>
    <w:p w:rsidR="00761D70" w:rsidRPr="00761D70" w:rsidRDefault="00761D70" w:rsidP="00761D70">
      <w:pPr>
        <w:tabs>
          <w:tab w:val="left" w:pos="709"/>
        </w:tabs>
        <w:jc w:val="both"/>
        <w:rPr>
          <w:sz w:val="22"/>
          <w:szCs w:val="20"/>
        </w:rPr>
      </w:pPr>
      <w:r w:rsidRPr="00761D70">
        <w:rPr>
          <w:sz w:val="22"/>
          <w:szCs w:val="22"/>
        </w:rPr>
        <w:t>КПП_________________________________ИН</w:t>
      </w:r>
      <w:proofErr w:type="gramStart"/>
      <w:r w:rsidRPr="00761D70">
        <w:rPr>
          <w:sz w:val="22"/>
          <w:szCs w:val="22"/>
        </w:rPr>
        <w:t>Н</w:t>
      </w:r>
      <w:r w:rsidRPr="00761D70">
        <w:rPr>
          <w:i/>
          <w:sz w:val="16"/>
          <w:szCs w:val="16"/>
        </w:rPr>
        <w:t>(</w:t>
      </w:r>
      <w:proofErr w:type="gramEnd"/>
      <w:r w:rsidRPr="00761D70">
        <w:rPr>
          <w:i/>
          <w:sz w:val="16"/>
          <w:szCs w:val="16"/>
        </w:rPr>
        <w:t>банка)</w:t>
      </w:r>
      <w:r w:rsidRPr="00761D70">
        <w:rPr>
          <w:sz w:val="22"/>
          <w:szCs w:val="22"/>
        </w:rPr>
        <w:t>____________________________________</w:t>
      </w:r>
    </w:p>
    <w:p w:rsidR="00761D70" w:rsidRPr="00761D70" w:rsidRDefault="00761D70" w:rsidP="00761D70">
      <w:pPr>
        <w:tabs>
          <w:tab w:val="left" w:pos="709"/>
        </w:tabs>
        <w:jc w:val="center"/>
        <w:rPr>
          <w:sz w:val="22"/>
          <w:szCs w:val="20"/>
        </w:rPr>
      </w:pPr>
      <w:r w:rsidRPr="00761D70">
        <w:rPr>
          <w:i/>
          <w:sz w:val="16"/>
          <w:szCs w:val="16"/>
        </w:rPr>
        <w:t xml:space="preserve">(реквизиты банка для возврата задатка заполняются </w:t>
      </w:r>
      <w:r w:rsidRPr="00761D70">
        <w:rPr>
          <w:b/>
          <w:i/>
          <w:sz w:val="16"/>
          <w:szCs w:val="16"/>
        </w:rPr>
        <w:t>«Заявителем»</w:t>
      </w:r>
      <w:r w:rsidRPr="00761D70">
        <w:rPr>
          <w:i/>
          <w:sz w:val="16"/>
          <w:szCs w:val="16"/>
        </w:rPr>
        <w:t xml:space="preserve"> в обязательном порядке)</w:t>
      </w:r>
    </w:p>
    <w:p w:rsidR="00761D70" w:rsidRPr="00761D70" w:rsidRDefault="00761D70" w:rsidP="00761D70">
      <w:pPr>
        <w:spacing w:before="40" w:after="4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>9. Осмотр земельного участка на местности произведен  мною “_____”____________, претензий по состоянию земельного участка и вопросов иного характера не имеется.</w:t>
      </w:r>
    </w:p>
    <w:p w:rsidR="00761D70" w:rsidRPr="00761D70" w:rsidRDefault="00761D70" w:rsidP="00761D70">
      <w:pPr>
        <w:spacing w:before="40" w:after="4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 xml:space="preserve">10. С условиями подключения инженерных коммуникаций </w:t>
      </w:r>
      <w:proofErr w:type="gramStart"/>
      <w:r w:rsidRPr="00761D70">
        <w:rPr>
          <w:sz w:val="22"/>
          <w:szCs w:val="20"/>
        </w:rPr>
        <w:t>ознакомлен</w:t>
      </w:r>
      <w:proofErr w:type="gramEnd"/>
      <w:r w:rsidRPr="00761D70">
        <w:rPr>
          <w:sz w:val="22"/>
          <w:szCs w:val="20"/>
        </w:rPr>
        <w:t xml:space="preserve"> </w:t>
      </w:r>
    </w:p>
    <w:p w:rsidR="00761D70" w:rsidRPr="00761D70" w:rsidRDefault="00761D70" w:rsidP="00761D70">
      <w:pPr>
        <w:spacing w:before="40" w:after="4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>«____» _________202</w:t>
      </w:r>
      <w:r w:rsidR="00502007">
        <w:rPr>
          <w:sz w:val="22"/>
          <w:szCs w:val="20"/>
        </w:rPr>
        <w:t>__</w:t>
      </w:r>
      <w:r w:rsidRPr="00761D70">
        <w:rPr>
          <w:sz w:val="22"/>
          <w:szCs w:val="20"/>
        </w:rPr>
        <w:t xml:space="preserve"> г.</w:t>
      </w:r>
    </w:p>
    <w:p w:rsidR="00761D70" w:rsidRPr="00761D70" w:rsidRDefault="00761D70" w:rsidP="00761D70">
      <w:pPr>
        <w:spacing w:before="40" w:after="40"/>
        <w:ind w:firstLine="567"/>
        <w:rPr>
          <w:sz w:val="22"/>
          <w:szCs w:val="20"/>
        </w:rPr>
      </w:pPr>
      <w:r w:rsidRPr="00761D70">
        <w:rPr>
          <w:sz w:val="22"/>
          <w:szCs w:val="20"/>
        </w:rPr>
        <w:t xml:space="preserve">11. С условиями </w:t>
      </w:r>
      <w:r w:rsidRPr="00B21290">
        <w:rPr>
          <w:sz w:val="22"/>
          <w:szCs w:val="20"/>
        </w:rPr>
        <w:t xml:space="preserve">договора </w:t>
      </w:r>
      <w:r w:rsidR="00B21290" w:rsidRPr="00B21290">
        <w:rPr>
          <w:sz w:val="22"/>
          <w:szCs w:val="20"/>
        </w:rPr>
        <w:t xml:space="preserve">купли-продажи </w:t>
      </w:r>
      <w:r w:rsidRPr="00761D70">
        <w:rPr>
          <w:sz w:val="22"/>
          <w:szCs w:val="20"/>
        </w:rPr>
        <w:t xml:space="preserve">земельного участка </w:t>
      </w:r>
      <w:proofErr w:type="gramStart"/>
      <w:r w:rsidRPr="00761D70">
        <w:rPr>
          <w:sz w:val="22"/>
          <w:szCs w:val="20"/>
        </w:rPr>
        <w:t>ознакомлен</w:t>
      </w:r>
      <w:proofErr w:type="gramEnd"/>
      <w:r w:rsidRPr="00761D70">
        <w:rPr>
          <w:sz w:val="22"/>
          <w:szCs w:val="20"/>
        </w:rPr>
        <w:t xml:space="preserve">  </w:t>
      </w:r>
    </w:p>
    <w:p w:rsidR="00761D70" w:rsidRPr="00761D70" w:rsidRDefault="00761D70" w:rsidP="00761D70">
      <w:pPr>
        <w:spacing w:before="40" w:after="40"/>
        <w:ind w:firstLine="567"/>
        <w:rPr>
          <w:sz w:val="22"/>
          <w:szCs w:val="20"/>
        </w:rPr>
      </w:pPr>
      <w:r w:rsidRPr="00761D70">
        <w:rPr>
          <w:sz w:val="22"/>
          <w:szCs w:val="20"/>
        </w:rPr>
        <w:t>«____» _________202__ г.</w:t>
      </w:r>
    </w:p>
    <w:p w:rsidR="00761D70" w:rsidRPr="00761D70" w:rsidRDefault="00761D70" w:rsidP="00761D70">
      <w:pPr>
        <w:tabs>
          <w:tab w:val="left" w:pos="0"/>
          <w:tab w:val="left" w:pos="851"/>
          <w:tab w:val="left" w:pos="993"/>
          <w:tab w:val="left" w:pos="1276"/>
          <w:tab w:val="left" w:pos="2835"/>
          <w:tab w:val="left" w:pos="3828"/>
        </w:tabs>
        <w:spacing w:before="40" w:after="4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>12. </w:t>
      </w:r>
      <w:proofErr w:type="gramStart"/>
      <w:r w:rsidRPr="00761D70">
        <w:rPr>
          <w:sz w:val="22"/>
          <w:szCs w:val="20"/>
        </w:rPr>
        <w:t>Настоящей заявкой также подтверждаю, что я, нижеподписавшийся (</w:t>
      </w:r>
      <w:proofErr w:type="spellStart"/>
      <w:r w:rsidRPr="00761D70">
        <w:rPr>
          <w:sz w:val="22"/>
          <w:szCs w:val="20"/>
        </w:rPr>
        <w:t>шаяся</w:t>
      </w:r>
      <w:proofErr w:type="spellEnd"/>
      <w:r w:rsidRPr="00761D70">
        <w:rPr>
          <w:sz w:val="22"/>
          <w:szCs w:val="20"/>
        </w:rPr>
        <w:t>)_________________________________________(ФИО), в соответствии с требованиями статьи 9 Федерального закона от 27.07.2006 №152-ФЗ «О персональных данных» согласен на обработку Комитетом по управлению муниципальным имуществом администрации города Дзержинска Нижегородской области моих персональных данных в целях осуществления действий, в том числе направленных на информационное обеспечение, предусмотренных земельным кодексом Российской Федерации от 25 октября 2001 г</w:t>
      </w:r>
      <w:proofErr w:type="gramEnd"/>
      <w:r w:rsidRPr="00761D70">
        <w:rPr>
          <w:sz w:val="22"/>
          <w:szCs w:val="20"/>
        </w:rPr>
        <w:t>. №136-ФЗ,</w:t>
      </w:r>
      <w:r w:rsidRPr="00761D70">
        <w:rPr>
          <w:color w:val="FF0000"/>
          <w:sz w:val="22"/>
          <w:szCs w:val="20"/>
        </w:rPr>
        <w:t xml:space="preserve"> </w:t>
      </w:r>
      <w:r w:rsidRPr="00761D70">
        <w:rPr>
          <w:sz w:val="22"/>
          <w:szCs w:val="20"/>
        </w:rPr>
        <w:t xml:space="preserve">в связи с участием в аукционе в электронной форме на право заключения договора </w:t>
      </w:r>
      <w:r w:rsidR="00B21290" w:rsidRPr="00B21290">
        <w:rPr>
          <w:sz w:val="22"/>
          <w:szCs w:val="20"/>
        </w:rPr>
        <w:t xml:space="preserve">купли-продажи </w:t>
      </w:r>
      <w:r w:rsidRPr="00761D70">
        <w:rPr>
          <w:sz w:val="22"/>
          <w:szCs w:val="20"/>
        </w:rPr>
        <w:t xml:space="preserve">земельного участка. </w:t>
      </w:r>
    </w:p>
    <w:p w:rsidR="00761D70" w:rsidRPr="00761D70" w:rsidRDefault="00761D70" w:rsidP="00761D70">
      <w:pPr>
        <w:tabs>
          <w:tab w:val="left" w:pos="0"/>
          <w:tab w:val="left" w:pos="851"/>
          <w:tab w:val="left" w:pos="993"/>
          <w:tab w:val="left" w:pos="1276"/>
          <w:tab w:val="left" w:pos="2835"/>
          <w:tab w:val="left" w:pos="3828"/>
        </w:tabs>
        <w:spacing w:before="40" w:after="40"/>
        <w:ind w:firstLine="567"/>
        <w:jc w:val="both"/>
        <w:rPr>
          <w:sz w:val="22"/>
          <w:szCs w:val="20"/>
        </w:rPr>
      </w:pPr>
      <w:proofErr w:type="gramStart"/>
      <w:r w:rsidRPr="00761D70">
        <w:rPr>
          <w:sz w:val="22"/>
          <w:szCs w:val="20"/>
        </w:rPr>
        <w:t>При этом под персональными данными подразумевается любая информация, имеющая ко мне отношение как к субъекту персональных данных, в том числе фамилия, имя, отчество, пол и возраст, номер основного документа, удостоверяющего личность, сведения о дате выдачи указанного  документа и выдавшем его органе, реквизиты доверенности, дата и место рождения, адрес регистрации по месту жительства и адрес фактического проживания, семейный статус, номер телефона</w:t>
      </w:r>
      <w:proofErr w:type="gramEnd"/>
      <w:r w:rsidRPr="00761D70">
        <w:rPr>
          <w:sz w:val="22"/>
          <w:szCs w:val="20"/>
        </w:rPr>
        <w:t xml:space="preserve"> домашний и  мобильный, </w:t>
      </w:r>
      <w:r w:rsidRPr="00761D70">
        <w:rPr>
          <w:sz w:val="22"/>
          <w:szCs w:val="20"/>
        </w:rPr>
        <w:tab/>
        <w:t xml:space="preserve">почтовые и электронные адреса, страховой номер индивидуального лицевого счета (СНИЛС), идентификационный номер налогоплательщика (ИНН), иная информация. </w:t>
      </w:r>
    </w:p>
    <w:p w:rsidR="00761D70" w:rsidRPr="00761D70" w:rsidRDefault="00761D70" w:rsidP="00761D70">
      <w:pPr>
        <w:tabs>
          <w:tab w:val="left" w:pos="0"/>
          <w:tab w:val="left" w:pos="851"/>
          <w:tab w:val="left" w:pos="993"/>
          <w:tab w:val="left" w:pos="1276"/>
          <w:tab w:val="left" w:pos="2835"/>
          <w:tab w:val="left" w:pos="3828"/>
        </w:tabs>
        <w:spacing w:before="40" w:after="4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>Я (мы) уведомле</w:t>
      </w:r>
      <w:proofErr w:type="gramStart"/>
      <w:r w:rsidRPr="00761D70">
        <w:rPr>
          <w:sz w:val="22"/>
          <w:szCs w:val="20"/>
        </w:rPr>
        <w:t>н(</w:t>
      </w:r>
      <w:proofErr w:type="gramEnd"/>
      <w:r w:rsidRPr="00761D70">
        <w:rPr>
          <w:sz w:val="22"/>
          <w:szCs w:val="20"/>
        </w:rPr>
        <w:t xml:space="preserve">-ы), что под обработкой персональных данных подразумевается сбор, систематизация, накопление, хранение, обновление, использование, обезличивание, блокирование, уничтожение, внесение в электронную базу данных, включая списки (реестры), отчетные формы и любые другие действия с персональными данными, необходимые для выполнения  Комитетом по управлению муниципальным имуществом администрации города Дзержинска Нижегородской области своих функций и соблюдения норм законодательства. </w:t>
      </w:r>
    </w:p>
    <w:p w:rsidR="00761D70" w:rsidRPr="00761D70" w:rsidRDefault="00761D70" w:rsidP="00761D70">
      <w:pPr>
        <w:tabs>
          <w:tab w:val="left" w:pos="0"/>
          <w:tab w:val="left" w:pos="851"/>
          <w:tab w:val="left" w:pos="993"/>
          <w:tab w:val="left" w:pos="1276"/>
          <w:tab w:val="left" w:pos="2835"/>
          <w:tab w:val="left" w:pos="3828"/>
        </w:tabs>
        <w:spacing w:before="40" w:after="40"/>
        <w:ind w:firstLine="567"/>
        <w:jc w:val="both"/>
        <w:rPr>
          <w:sz w:val="22"/>
          <w:szCs w:val="20"/>
        </w:rPr>
      </w:pPr>
      <w:r w:rsidRPr="00761D70">
        <w:rPr>
          <w:sz w:val="22"/>
          <w:szCs w:val="20"/>
        </w:rPr>
        <w:t>Настоящее согласие дано мной добровольно и действует со дня его подписания до дня отзыва согласия в письменной форме.</w:t>
      </w:r>
    </w:p>
    <w:p w:rsidR="00761D70" w:rsidRPr="00761D70" w:rsidRDefault="00761D70" w:rsidP="00761D70">
      <w:pPr>
        <w:spacing w:before="40" w:after="40"/>
        <w:ind w:firstLine="567"/>
        <w:rPr>
          <w:sz w:val="22"/>
          <w:szCs w:val="20"/>
        </w:rPr>
      </w:pPr>
    </w:p>
    <w:p w:rsidR="00761D70" w:rsidRPr="00761D70" w:rsidRDefault="00761D70" w:rsidP="00761D70">
      <w:pPr>
        <w:keepNext/>
        <w:spacing w:before="40" w:after="40"/>
        <w:ind w:firstLine="425"/>
        <w:outlineLvl w:val="0"/>
        <w:rPr>
          <w:b/>
          <w:kern w:val="2"/>
          <w:sz w:val="22"/>
          <w:szCs w:val="20"/>
        </w:rPr>
      </w:pPr>
      <w:r w:rsidRPr="00761D70">
        <w:rPr>
          <w:b/>
          <w:kern w:val="2"/>
          <w:sz w:val="22"/>
          <w:szCs w:val="20"/>
        </w:rPr>
        <w:t>Подпись заявителя: ___________________</w:t>
      </w:r>
    </w:p>
    <w:p w:rsidR="00761D70" w:rsidRPr="00761D70" w:rsidRDefault="00761D70" w:rsidP="00761D70">
      <w:pPr>
        <w:pBdr>
          <w:bottom w:val="single" w:sz="12" w:space="1" w:color="000000"/>
        </w:pBdr>
        <w:tabs>
          <w:tab w:val="left" w:pos="709"/>
        </w:tabs>
        <w:ind w:firstLine="425"/>
        <w:jc w:val="both"/>
        <w:rPr>
          <w:sz w:val="22"/>
          <w:szCs w:val="20"/>
        </w:rPr>
      </w:pPr>
    </w:p>
    <w:p w:rsidR="00761D70" w:rsidRPr="00761D70" w:rsidRDefault="00761D70" w:rsidP="00761D70">
      <w:pPr>
        <w:suppressAutoHyphens w:val="0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761D70" w:rsidRPr="00761D70" w:rsidRDefault="00761D70" w:rsidP="00761D70">
      <w:pPr>
        <w:suppressAutoHyphens w:val="0"/>
        <w:jc w:val="right"/>
        <w:rPr>
          <w:rFonts w:eastAsiaTheme="minorHAnsi"/>
          <w:sz w:val="20"/>
          <w:szCs w:val="20"/>
          <w:lang w:eastAsia="en-US"/>
        </w:rPr>
      </w:pPr>
      <w:r w:rsidRPr="00761D70">
        <w:rPr>
          <w:rFonts w:eastAsiaTheme="minorHAnsi"/>
          <w:sz w:val="20"/>
          <w:szCs w:val="20"/>
          <w:lang w:eastAsia="en-US"/>
        </w:rPr>
        <w:t>Приложение №2</w:t>
      </w:r>
    </w:p>
    <w:p w:rsidR="00761D70" w:rsidRPr="00761D70" w:rsidRDefault="00761D70" w:rsidP="00761D70">
      <w:pPr>
        <w:suppressAutoHyphens w:val="0"/>
        <w:jc w:val="right"/>
        <w:rPr>
          <w:rFonts w:eastAsiaTheme="minorHAnsi"/>
          <w:sz w:val="20"/>
          <w:szCs w:val="20"/>
          <w:lang w:eastAsia="en-US"/>
        </w:rPr>
      </w:pPr>
      <w:r w:rsidRPr="00761D70">
        <w:rPr>
          <w:rFonts w:eastAsiaTheme="minorHAnsi"/>
          <w:sz w:val="20"/>
          <w:szCs w:val="20"/>
          <w:lang w:eastAsia="en-US"/>
        </w:rPr>
        <w:t xml:space="preserve"> к извещению (информационному сообщению)</w:t>
      </w:r>
    </w:p>
    <w:p w:rsidR="00761D70" w:rsidRPr="00761D70" w:rsidRDefault="00761D70" w:rsidP="00761D70">
      <w:pPr>
        <w:keepNext/>
        <w:keepLines/>
        <w:tabs>
          <w:tab w:val="left" w:pos="2144"/>
        </w:tabs>
        <w:suppressAutoHyphens w:val="0"/>
        <w:spacing w:before="67"/>
        <w:ind w:right="137"/>
        <w:jc w:val="center"/>
        <w:outlineLvl w:val="0"/>
        <w:rPr>
          <w:rFonts w:eastAsiaTheme="majorEastAsia"/>
          <w:b/>
          <w:bCs/>
          <w:color w:val="365F91" w:themeColor="accent1" w:themeShade="BF"/>
          <w:sz w:val="26"/>
          <w:szCs w:val="26"/>
          <w:lang w:eastAsia="en-US"/>
        </w:rPr>
      </w:pPr>
    </w:p>
    <w:p w:rsidR="00761D70" w:rsidRPr="00B8597B" w:rsidRDefault="00761D70" w:rsidP="00761D70">
      <w:pPr>
        <w:widowControl w:val="0"/>
        <w:suppressAutoHyphens w:val="0"/>
        <w:autoSpaceDE w:val="0"/>
        <w:autoSpaceDN w:val="0"/>
        <w:ind w:left="1" w:firstLine="708"/>
        <w:jc w:val="center"/>
        <w:rPr>
          <w:lang w:eastAsia="en-US"/>
        </w:rPr>
      </w:pPr>
      <w:r w:rsidRPr="00B8597B">
        <w:rPr>
          <w:lang w:eastAsia="en-US"/>
        </w:rPr>
        <w:t>ДОГОВОР №</w:t>
      </w:r>
    </w:p>
    <w:p w:rsidR="00761D70" w:rsidRPr="00B8597B" w:rsidRDefault="00761D70" w:rsidP="00761D70">
      <w:pPr>
        <w:widowControl w:val="0"/>
        <w:suppressAutoHyphens w:val="0"/>
        <w:autoSpaceDE w:val="0"/>
        <w:autoSpaceDN w:val="0"/>
        <w:ind w:left="1" w:firstLine="708"/>
        <w:jc w:val="center"/>
        <w:rPr>
          <w:lang w:eastAsia="en-US"/>
        </w:rPr>
      </w:pPr>
      <w:r w:rsidRPr="00B8597B">
        <w:rPr>
          <w:lang w:eastAsia="en-US"/>
        </w:rPr>
        <w:t>КУПЛИ-ПРОДАЖИ</w:t>
      </w:r>
      <w:r w:rsidRPr="00B8597B">
        <w:rPr>
          <w:spacing w:val="-16"/>
          <w:lang w:eastAsia="en-US"/>
        </w:rPr>
        <w:t xml:space="preserve"> </w:t>
      </w:r>
      <w:r w:rsidRPr="00B8597B">
        <w:rPr>
          <w:lang w:eastAsia="en-US"/>
        </w:rPr>
        <w:t>ЗЕМЕЛЬНОГО</w:t>
      </w:r>
      <w:r w:rsidRPr="00B8597B">
        <w:rPr>
          <w:spacing w:val="-14"/>
          <w:lang w:eastAsia="en-US"/>
        </w:rPr>
        <w:t xml:space="preserve"> </w:t>
      </w:r>
      <w:r w:rsidRPr="00B8597B">
        <w:rPr>
          <w:spacing w:val="-2"/>
          <w:lang w:eastAsia="en-US"/>
        </w:rPr>
        <w:t>УЧАСТКА (ПРОЕКТ)</w:t>
      </w:r>
    </w:p>
    <w:p w:rsidR="00761D70" w:rsidRPr="00B8597B" w:rsidRDefault="00761D70" w:rsidP="00761D70">
      <w:pPr>
        <w:tabs>
          <w:tab w:val="left" w:pos="7334"/>
          <w:tab w:val="left" w:pos="7875"/>
          <w:tab w:val="left" w:pos="9902"/>
        </w:tabs>
        <w:autoSpaceDE w:val="0"/>
        <w:spacing w:before="304"/>
        <w:ind w:right="156"/>
        <w:jc w:val="center"/>
        <w:rPr>
          <w:lang w:eastAsia="ar-SA"/>
        </w:rPr>
      </w:pPr>
      <w:r w:rsidRPr="00B8597B">
        <w:rPr>
          <w:spacing w:val="-2"/>
          <w:lang w:eastAsia="ar-SA"/>
        </w:rPr>
        <w:t>г. Дзержинск</w:t>
      </w:r>
      <w:r w:rsidRPr="00B8597B">
        <w:rPr>
          <w:lang w:eastAsia="ar-SA"/>
        </w:rPr>
        <w:tab/>
      </w:r>
      <w:r w:rsidRPr="00B8597B">
        <w:rPr>
          <w:spacing w:val="-10"/>
          <w:lang w:eastAsia="ar-SA"/>
        </w:rPr>
        <w:t>«</w:t>
      </w:r>
      <w:r w:rsidRPr="00B8597B">
        <w:rPr>
          <w:u w:val="single"/>
          <w:lang w:eastAsia="ar-SA"/>
        </w:rPr>
        <w:tab/>
      </w:r>
      <w:r w:rsidRPr="00B8597B">
        <w:rPr>
          <w:spacing w:val="-10"/>
          <w:lang w:eastAsia="ar-SA"/>
        </w:rPr>
        <w:t>»</w:t>
      </w:r>
      <w:r w:rsidRPr="00B8597B">
        <w:rPr>
          <w:u w:val="single"/>
          <w:lang w:eastAsia="ar-SA"/>
        </w:rPr>
        <w:tab/>
      </w:r>
    </w:p>
    <w:p w:rsidR="00761D70" w:rsidRPr="00B8597B" w:rsidRDefault="00761D70" w:rsidP="00761D70">
      <w:pPr>
        <w:autoSpaceDE w:val="0"/>
        <w:spacing w:before="132"/>
        <w:rPr>
          <w:lang w:eastAsia="ar-SA"/>
        </w:rPr>
      </w:pPr>
    </w:p>
    <w:p w:rsidR="00761D70" w:rsidRPr="00B8597B" w:rsidRDefault="00761D70" w:rsidP="00B8597B">
      <w:pPr>
        <w:tabs>
          <w:tab w:val="left" w:pos="6587"/>
        </w:tabs>
        <w:autoSpaceDE w:val="0"/>
        <w:spacing w:before="1"/>
        <w:ind w:right="135" w:firstLine="708"/>
        <w:jc w:val="both"/>
        <w:rPr>
          <w:lang w:eastAsia="ar-SA"/>
        </w:rPr>
      </w:pPr>
      <w:r w:rsidRPr="00B8597B">
        <w:rPr>
          <w:lang w:eastAsia="ar-SA"/>
        </w:rPr>
        <w:t>Комитет по управлению муниципальным имуществом администрации города</w:t>
      </w:r>
    </w:p>
    <w:p w:rsidR="00761D70" w:rsidRPr="00B8597B" w:rsidRDefault="00761D70" w:rsidP="00B8597B">
      <w:pPr>
        <w:tabs>
          <w:tab w:val="left" w:pos="6587"/>
        </w:tabs>
        <w:autoSpaceDE w:val="0"/>
        <w:spacing w:before="1"/>
        <w:ind w:right="135"/>
        <w:jc w:val="both"/>
        <w:rPr>
          <w:lang w:eastAsia="ar-SA"/>
        </w:rPr>
      </w:pPr>
      <w:proofErr w:type="gramStart"/>
      <w:r w:rsidRPr="00B8597B">
        <w:rPr>
          <w:lang w:eastAsia="ar-SA"/>
        </w:rPr>
        <w:t xml:space="preserve">Дзержинска Нижегородской области, именуемый в дальнейшем «Продавец», в лице председателя Чепеленко Дарьи Михайловны, </w:t>
      </w:r>
      <w:r w:rsidR="001E66D8" w:rsidRPr="00B21290">
        <w:t xml:space="preserve">действующего на основании Положения о Комитете по управлению муниципальным имуществом администрации города Дзержинска Нижегородской области, утвержденного постановлением городской Думы г. Дзержинска Нижегородской области от 18.12.2008г. № 417, распоряжения администрации города Дзержинска Нижегородской области от 12.08.2025г. № 1708, </w:t>
      </w:r>
      <w:r w:rsidRPr="00B8597B">
        <w:rPr>
          <w:lang w:eastAsia="ar-SA"/>
        </w:rPr>
        <w:t>с</w:t>
      </w:r>
      <w:r w:rsidR="00BC3FCF">
        <w:rPr>
          <w:spacing w:val="51"/>
          <w:lang w:eastAsia="ar-SA"/>
        </w:rPr>
        <w:t> </w:t>
      </w:r>
      <w:r w:rsidRPr="00B8597B">
        <w:rPr>
          <w:lang w:eastAsia="ar-SA"/>
        </w:rPr>
        <w:t>одной</w:t>
      </w:r>
      <w:r w:rsidRPr="00B8597B">
        <w:rPr>
          <w:spacing w:val="50"/>
          <w:lang w:eastAsia="ar-SA"/>
        </w:rPr>
        <w:t xml:space="preserve"> </w:t>
      </w:r>
      <w:r w:rsidRPr="00B8597B">
        <w:rPr>
          <w:lang w:eastAsia="ar-SA"/>
        </w:rPr>
        <w:t>стороны,</w:t>
      </w:r>
      <w:r w:rsidRPr="00B8597B">
        <w:rPr>
          <w:spacing w:val="50"/>
          <w:lang w:eastAsia="ar-SA"/>
        </w:rPr>
        <w:t xml:space="preserve"> </w:t>
      </w:r>
      <w:r w:rsidRPr="00B8597B">
        <w:rPr>
          <w:lang w:eastAsia="ar-SA"/>
        </w:rPr>
        <w:t xml:space="preserve">и </w:t>
      </w:r>
      <w:r w:rsidRPr="00B8597B">
        <w:rPr>
          <w:u w:val="thick"/>
          <w:lang w:eastAsia="ar-SA"/>
        </w:rPr>
        <w:tab/>
      </w:r>
      <w:r w:rsidRPr="00B8597B">
        <w:rPr>
          <w:u w:val="thick"/>
          <w:lang w:eastAsia="ar-SA"/>
        </w:rPr>
        <w:tab/>
      </w:r>
      <w:r w:rsidRPr="00B8597B">
        <w:rPr>
          <w:lang w:eastAsia="ar-SA"/>
        </w:rPr>
        <w:t>, именуемый (</w:t>
      </w:r>
      <w:proofErr w:type="spellStart"/>
      <w:r w:rsidRPr="00B8597B">
        <w:rPr>
          <w:lang w:eastAsia="ar-SA"/>
        </w:rPr>
        <w:t>ая</w:t>
      </w:r>
      <w:proofErr w:type="spellEnd"/>
      <w:r w:rsidRPr="00B8597B">
        <w:rPr>
          <w:lang w:eastAsia="ar-SA"/>
        </w:rPr>
        <w:t>) в дальнейшем «Покупатель», с</w:t>
      </w:r>
      <w:proofErr w:type="gramEnd"/>
      <w:r w:rsidRPr="00B8597B">
        <w:rPr>
          <w:lang w:eastAsia="ar-SA"/>
        </w:rPr>
        <w:t xml:space="preserve"> </w:t>
      </w:r>
      <w:proofErr w:type="gramStart"/>
      <w:r w:rsidRPr="00B8597B">
        <w:rPr>
          <w:lang w:eastAsia="ar-SA"/>
        </w:rPr>
        <w:t>другой стороны</w:t>
      </w:r>
      <w:r w:rsidR="00BC3FCF">
        <w:rPr>
          <w:lang w:eastAsia="ar-SA"/>
        </w:rPr>
        <w:t>, вместе именуемые «Стороны», в </w:t>
      </w:r>
      <w:r w:rsidRPr="00B8597B">
        <w:rPr>
          <w:lang w:eastAsia="ar-SA"/>
        </w:rPr>
        <w:t>соответствии с протоколом о результатах аукциона</w:t>
      </w:r>
      <w:r w:rsidRPr="00B8597B">
        <w:rPr>
          <w:spacing w:val="40"/>
          <w:lang w:eastAsia="ar-SA"/>
        </w:rPr>
        <w:t xml:space="preserve"> </w:t>
      </w:r>
      <w:r w:rsidRPr="00B8597B">
        <w:rPr>
          <w:lang w:eastAsia="ar-SA"/>
        </w:rPr>
        <w:t>от</w:t>
      </w:r>
      <w:r w:rsidRPr="00B8597B">
        <w:rPr>
          <w:spacing w:val="62"/>
          <w:lang w:eastAsia="ar-SA"/>
        </w:rPr>
        <w:t xml:space="preserve"> </w:t>
      </w:r>
      <w:r w:rsidRPr="00B8597B">
        <w:rPr>
          <w:u w:val="single"/>
          <w:lang w:eastAsia="ar-SA"/>
        </w:rPr>
        <w:tab/>
      </w:r>
      <w:r w:rsidRPr="00B8597B">
        <w:rPr>
          <w:spacing w:val="-10"/>
          <w:lang w:eastAsia="ar-SA"/>
        </w:rPr>
        <w:t>№</w:t>
      </w:r>
      <w:r w:rsidRPr="00B8597B">
        <w:rPr>
          <w:u w:val="single"/>
          <w:lang w:eastAsia="ar-SA"/>
        </w:rPr>
        <w:tab/>
      </w:r>
      <w:r w:rsidRPr="00B8597B">
        <w:rPr>
          <w:lang w:eastAsia="ar-SA"/>
        </w:rPr>
        <w:t xml:space="preserve"> (далее - Протокол), заключили настоящий договор (далее – Договор) о нижеследующем:</w:t>
      </w:r>
      <w:proofErr w:type="gramEnd"/>
    </w:p>
    <w:p w:rsidR="00761D70" w:rsidRPr="00B8597B" w:rsidRDefault="00761D70" w:rsidP="00B8597B">
      <w:pPr>
        <w:autoSpaceDE w:val="0"/>
        <w:spacing w:before="6"/>
        <w:jc w:val="both"/>
        <w:rPr>
          <w:lang w:eastAsia="ar-SA"/>
        </w:rPr>
      </w:pPr>
    </w:p>
    <w:p w:rsidR="00761D70" w:rsidRPr="00B8597B" w:rsidRDefault="00761D70" w:rsidP="00B8597B">
      <w:pPr>
        <w:autoSpaceDE w:val="0"/>
        <w:jc w:val="center"/>
        <w:rPr>
          <w:b/>
          <w:bCs/>
          <w:spacing w:val="-2"/>
          <w:lang w:eastAsia="ar-SA"/>
        </w:rPr>
      </w:pPr>
      <w:r w:rsidRPr="00B8597B">
        <w:rPr>
          <w:b/>
          <w:bCs/>
          <w:lang w:eastAsia="ar-SA"/>
        </w:rPr>
        <w:t>1. Предмет</w:t>
      </w:r>
      <w:r w:rsidRPr="00B8597B">
        <w:rPr>
          <w:b/>
          <w:bCs/>
          <w:spacing w:val="-10"/>
          <w:lang w:eastAsia="ar-SA"/>
        </w:rPr>
        <w:t xml:space="preserve"> </w:t>
      </w:r>
      <w:r w:rsidRPr="00B8597B">
        <w:rPr>
          <w:b/>
          <w:bCs/>
          <w:spacing w:val="-2"/>
          <w:lang w:eastAsia="ar-SA"/>
        </w:rPr>
        <w:t>Договора</w:t>
      </w:r>
    </w:p>
    <w:p w:rsidR="00761D70" w:rsidRPr="00B8597B" w:rsidRDefault="00761D70" w:rsidP="00B8597B">
      <w:pPr>
        <w:widowControl w:val="0"/>
        <w:tabs>
          <w:tab w:val="left" w:pos="1181"/>
        </w:tabs>
        <w:suppressAutoHyphens w:val="0"/>
        <w:autoSpaceDE w:val="0"/>
        <w:autoSpaceDN w:val="0"/>
        <w:ind w:left="1" w:right="134"/>
        <w:jc w:val="both"/>
        <w:rPr>
          <w:lang w:eastAsia="en-US"/>
        </w:rPr>
      </w:pPr>
      <w:r w:rsidRPr="00B8597B">
        <w:rPr>
          <w:lang w:eastAsia="en-US"/>
        </w:rPr>
        <w:t xml:space="preserve">1.1. Продавец обязуется передать в собственность, а Покупатель принять и оплатить по цене и на условиях </w:t>
      </w:r>
      <w:r w:rsidR="0037078D">
        <w:rPr>
          <w:lang w:eastAsia="en-US"/>
        </w:rPr>
        <w:t xml:space="preserve">настоящего </w:t>
      </w:r>
      <w:r w:rsidRPr="00B8597B">
        <w:rPr>
          <w:lang w:eastAsia="en-US"/>
        </w:rPr>
        <w:t xml:space="preserve">Договора </w:t>
      </w:r>
      <w:r w:rsidR="0037078D">
        <w:rPr>
          <w:lang w:eastAsia="en-US"/>
        </w:rPr>
        <w:t>земельный участок</w:t>
      </w:r>
      <w:r w:rsidRPr="00B8597B">
        <w:rPr>
          <w:lang w:eastAsia="en-US"/>
        </w:rPr>
        <w:t xml:space="preserve"> из земель населенных пунктов, государственная собственность на который не разграничена, с кадастровым номером </w:t>
      </w:r>
      <w:r w:rsidRPr="00B8597B">
        <w:rPr>
          <w:b/>
          <w:i/>
          <w:u w:val="thick"/>
          <w:lang w:eastAsia="en-US"/>
        </w:rPr>
        <w:t>52:21:0000215:632</w:t>
      </w:r>
      <w:r w:rsidR="00CF5457">
        <w:rPr>
          <w:b/>
          <w:i/>
          <w:u w:val="thick"/>
          <w:lang w:eastAsia="en-US"/>
        </w:rPr>
        <w:t>,</w:t>
      </w:r>
      <w:r w:rsidRPr="00B8597B">
        <w:rPr>
          <w:b/>
          <w:i/>
          <w:u w:val="thick"/>
          <w:lang w:eastAsia="en-US"/>
        </w:rPr>
        <w:t xml:space="preserve"> </w:t>
      </w:r>
      <w:r w:rsidRPr="00B8597B">
        <w:rPr>
          <w:lang w:eastAsia="en-US"/>
        </w:rPr>
        <w:t xml:space="preserve">площадью: </w:t>
      </w:r>
      <w:r w:rsidRPr="00B8597B">
        <w:rPr>
          <w:b/>
          <w:i/>
          <w:u w:val="thick"/>
          <w:lang w:eastAsia="en-US"/>
        </w:rPr>
        <w:t>1405</w:t>
      </w:r>
      <w:r w:rsidRPr="00B8597B">
        <w:rPr>
          <w:b/>
          <w:i/>
          <w:spacing w:val="-1"/>
          <w:u w:val="thick"/>
          <w:lang w:eastAsia="en-US"/>
        </w:rPr>
        <w:t xml:space="preserve"> </w:t>
      </w:r>
      <w:proofErr w:type="spellStart"/>
      <w:r w:rsidRPr="00B8597B">
        <w:rPr>
          <w:b/>
          <w:i/>
          <w:u w:val="thick"/>
          <w:lang w:eastAsia="en-US"/>
        </w:rPr>
        <w:t>кв</w:t>
      </w:r>
      <w:proofErr w:type="gramStart"/>
      <w:r w:rsidRPr="00B8597B">
        <w:rPr>
          <w:b/>
          <w:i/>
          <w:u w:val="thick"/>
          <w:lang w:eastAsia="en-US"/>
        </w:rPr>
        <w:t>.м</w:t>
      </w:r>
      <w:proofErr w:type="spellEnd"/>
      <w:proofErr w:type="gramEnd"/>
      <w:r w:rsidRPr="00B8597B">
        <w:rPr>
          <w:lang w:eastAsia="en-US"/>
        </w:rPr>
        <w:t xml:space="preserve">, местоположением: </w:t>
      </w:r>
      <w:r w:rsidRPr="00B8597B">
        <w:rPr>
          <w:b/>
          <w:i/>
          <w:u w:val="thick"/>
          <w:lang w:eastAsia="en-US"/>
        </w:rPr>
        <w:t>Российская Федерация, Нижегородская область, город Дзержинск, шоссе Речное, дом 46</w:t>
      </w:r>
      <w:r w:rsidRPr="00B8597B">
        <w:rPr>
          <w:b/>
          <w:i/>
          <w:lang w:eastAsia="en-US"/>
        </w:rPr>
        <w:t xml:space="preserve"> </w:t>
      </w:r>
      <w:r w:rsidRPr="00B8597B">
        <w:rPr>
          <w:i/>
          <w:lang w:eastAsia="en-US"/>
        </w:rPr>
        <w:t>(</w:t>
      </w:r>
      <w:r w:rsidRPr="00B8597B">
        <w:rPr>
          <w:lang w:eastAsia="en-US"/>
        </w:rPr>
        <w:t>далее – Участок).</w:t>
      </w:r>
    </w:p>
    <w:p w:rsidR="00761D70" w:rsidRDefault="00761D70" w:rsidP="00CF5457">
      <w:pPr>
        <w:tabs>
          <w:tab w:val="left" w:pos="1180"/>
        </w:tabs>
        <w:suppressAutoHyphens w:val="0"/>
        <w:jc w:val="both"/>
        <w:rPr>
          <w:rFonts w:eastAsiaTheme="minorHAnsi"/>
          <w:b/>
          <w:i/>
          <w:spacing w:val="-2"/>
          <w:u w:val="thick"/>
          <w:lang w:eastAsia="en-US"/>
        </w:rPr>
      </w:pPr>
      <w:r w:rsidRPr="00B8597B">
        <w:rPr>
          <w:rFonts w:eastAsiaTheme="minorHAnsi"/>
          <w:lang w:eastAsia="en-US"/>
        </w:rPr>
        <w:t>2.1. Разрешенное</w:t>
      </w:r>
      <w:r w:rsidRPr="00B8597B">
        <w:rPr>
          <w:rFonts w:eastAsiaTheme="minorHAnsi"/>
          <w:spacing w:val="-10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использование</w:t>
      </w:r>
      <w:r w:rsidRPr="00B8597B">
        <w:rPr>
          <w:rFonts w:eastAsiaTheme="minorHAnsi"/>
          <w:spacing w:val="-8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Участка:</w:t>
      </w:r>
      <w:r w:rsidRPr="00B8597B">
        <w:rPr>
          <w:rFonts w:eastAsiaTheme="minorHAnsi"/>
          <w:spacing w:val="-12"/>
          <w:lang w:eastAsia="en-US"/>
        </w:rPr>
        <w:t xml:space="preserve"> </w:t>
      </w:r>
      <w:r w:rsidRPr="00B8597B">
        <w:rPr>
          <w:rFonts w:eastAsiaTheme="minorHAnsi"/>
          <w:b/>
          <w:i/>
          <w:u w:val="thick"/>
          <w:lang w:eastAsia="en-US"/>
        </w:rPr>
        <w:t>ведение</w:t>
      </w:r>
      <w:r w:rsidRPr="00B8597B">
        <w:rPr>
          <w:rFonts w:eastAsiaTheme="minorHAnsi"/>
          <w:b/>
          <w:i/>
          <w:spacing w:val="-7"/>
          <w:u w:val="thick"/>
          <w:lang w:eastAsia="en-US"/>
        </w:rPr>
        <w:t xml:space="preserve">  </w:t>
      </w:r>
      <w:r w:rsidRPr="00B8597B">
        <w:rPr>
          <w:rFonts w:eastAsiaTheme="minorHAnsi"/>
          <w:b/>
          <w:i/>
          <w:spacing w:val="-2"/>
          <w:u w:val="thick"/>
          <w:lang w:eastAsia="en-US"/>
        </w:rPr>
        <w:t>садоводства.</w:t>
      </w:r>
    </w:p>
    <w:p w:rsidR="00CF5457" w:rsidRPr="00B21290" w:rsidRDefault="00CF5457" w:rsidP="00CF5457">
      <w:pPr>
        <w:widowControl w:val="0"/>
        <w:jc w:val="both"/>
      </w:pPr>
      <w:r w:rsidRPr="00B21290">
        <w:t xml:space="preserve">2.2. </w:t>
      </w:r>
      <w:r w:rsidRPr="00B21290">
        <w:rPr>
          <w:rFonts w:ascii="Times New Roman CYR" w:hAnsi="Times New Roman CYR"/>
        </w:rPr>
        <w:t>Продавец гарантирует, что на момент заключени</w:t>
      </w:r>
      <w:r w:rsidR="00BC3FCF">
        <w:rPr>
          <w:rFonts w:ascii="Times New Roman CYR" w:hAnsi="Times New Roman CYR"/>
        </w:rPr>
        <w:t>я настоящего Договора Участок в</w:t>
      </w:r>
      <w:r w:rsidR="00BC3FCF">
        <w:rPr>
          <w:rFonts w:asciiTheme="minorHAnsi" w:hAnsiTheme="minorHAnsi"/>
        </w:rPr>
        <w:t> </w:t>
      </w:r>
      <w:r w:rsidRPr="00B21290">
        <w:rPr>
          <w:rFonts w:ascii="Times New Roman CYR" w:hAnsi="Times New Roman CYR"/>
        </w:rPr>
        <w:t>споре или под арестом не состоит, не является предметом залога и не обременен правами третьих лиц.</w:t>
      </w:r>
    </w:p>
    <w:p w:rsidR="00CF5457" w:rsidRPr="00B21290" w:rsidRDefault="00CF5457" w:rsidP="00CF5457">
      <w:pPr>
        <w:tabs>
          <w:tab w:val="left" w:pos="1180"/>
        </w:tabs>
        <w:suppressAutoHyphens w:val="0"/>
        <w:spacing w:after="200" w:line="276" w:lineRule="auto"/>
        <w:jc w:val="both"/>
        <w:rPr>
          <w:rFonts w:eastAsiaTheme="minorHAnsi"/>
          <w:b/>
          <w:i/>
          <w:lang w:eastAsia="en-US"/>
        </w:rPr>
      </w:pPr>
      <w:r w:rsidRPr="00B21290">
        <w:t xml:space="preserve"> 2.3.На момент подписания настоящего Договора у</w:t>
      </w:r>
      <w:r w:rsidR="00BC3FCF">
        <w:t xml:space="preserve"> Сторон отсутствуют претензии в </w:t>
      </w:r>
      <w:r w:rsidRPr="00B21290">
        <w:t>отношении качества и состояния вышеуказанного земельного участка.</w:t>
      </w:r>
    </w:p>
    <w:p w:rsidR="00761D70" w:rsidRPr="00B21290" w:rsidRDefault="00761D70" w:rsidP="00B8597B">
      <w:pPr>
        <w:autoSpaceDE w:val="0"/>
        <w:spacing w:before="4"/>
        <w:jc w:val="both"/>
        <w:rPr>
          <w:b/>
          <w:i/>
          <w:lang w:eastAsia="ar-SA"/>
        </w:rPr>
      </w:pPr>
    </w:p>
    <w:p w:rsidR="00761D70" w:rsidRPr="00B21290" w:rsidRDefault="00761D70" w:rsidP="00B8597B">
      <w:pPr>
        <w:autoSpaceDE w:val="0"/>
        <w:jc w:val="center"/>
        <w:rPr>
          <w:b/>
          <w:bCs/>
          <w:lang w:eastAsia="ar-SA"/>
        </w:rPr>
      </w:pPr>
      <w:r w:rsidRPr="00B21290">
        <w:rPr>
          <w:b/>
          <w:bCs/>
          <w:lang w:eastAsia="ar-SA"/>
        </w:rPr>
        <w:t xml:space="preserve">2. </w:t>
      </w:r>
      <w:r w:rsidR="0037078D" w:rsidRPr="00B21290">
        <w:rPr>
          <w:b/>
          <w:bCs/>
          <w:lang w:eastAsia="ar-SA"/>
        </w:rPr>
        <w:t>Цена</w:t>
      </w:r>
      <w:r w:rsidRPr="00B21290">
        <w:rPr>
          <w:b/>
          <w:bCs/>
          <w:spacing w:val="-3"/>
          <w:lang w:eastAsia="ar-SA"/>
        </w:rPr>
        <w:t xml:space="preserve"> </w:t>
      </w:r>
      <w:r w:rsidRPr="00B21290">
        <w:rPr>
          <w:b/>
          <w:bCs/>
          <w:lang w:eastAsia="ar-SA"/>
        </w:rPr>
        <w:t>по</w:t>
      </w:r>
      <w:r w:rsidRPr="00B21290">
        <w:rPr>
          <w:b/>
          <w:bCs/>
          <w:spacing w:val="-6"/>
          <w:lang w:eastAsia="ar-SA"/>
        </w:rPr>
        <w:t xml:space="preserve"> </w:t>
      </w:r>
      <w:r w:rsidRPr="00B21290">
        <w:rPr>
          <w:b/>
          <w:bCs/>
          <w:spacing w:val="-2"/>
          <w:lang w:eastAsia="ar-SA"/>
        </w:rPr>
        <w:t>Договору</w:t>
      </w:r>
      <w:r w:rsidR="00CF5457" w:rsidRPr="00B21290">
        <w:rPr>
          <w:b/>
          <w:bCs/>
          <w:spacing w:val="-2"/>
          <w:lang w:eastAsia="ar-SA"/>
        </w:rPr>
        <w:t xml:space="preserve"> и порядок расчетов</w:t>
      </w:r>
    </w:p>
    <w:p w:rsidR="00761D70" w:rsidRPr="00B21290" w:rsidRDefault="00761D70" w:rsidP="00B8597B">
      <w:pPr>
        <w:tabs>
          <w:tab w:val="left" w:pos="1181"/>
          <w:tab w:val="left" w:pos="9157"/>
        </w:tabs>
        <w:suppressAutoHyphens w:val="0"/>
        <w:spacing w:after="200" w:line="306" w:lineRule="exact"/>
        <w:jc w:val="both"/>
        <w:rPr>
          <w:rFonts w:eastAsiaTheme="minorHAnsi"/>
          <w:b/>
          <w:i/>
          <w:u w:val="single"/>
          <w:lang w:eastAsia="en-US"/>
        </w:rPr>
      </w:pPr>
      <w:r w:rsidRPr="00B21290">
        <w:rPr>
          <w:rFonts w:eastAsiaTheme="minorHAnsi"/>
          <w:lang w:eastAsia="en-US"/>
        </w:rPr>
        <w:t xml:space="preserve">2.1. </w:t>
      </w:r>
      <w:proofErr w:type="gramStart"/>
      <w:r w:rsidRPr="00B21290">
        <w:rPr>
          <w:rStyle w:val="fontstyle01"/>
          <w:rFonts w:eastAsiaTheme="minorHAnsi"/>
          <w:sz w:val="24"/>
          <w:szCs w:val="24"/>
        </w:rPr>
        <w:t xml:space="preserve">Цена Участка в </w:t>
      </w:r>
      <w:r w:rsidR="00E068BF" w:rsidRPr="00B21290">
        <w:rPr>
          <w:rStyle w:val="fontstyle01"/>
          <w:rFonts w:eastAsiaTheme="minorHAnsi"/>
          <w:sz w:val="24"/>
          <w:szCs w:val="24"/>
        </w:rPr>
        <w:t>установлена по результатам аукциона в электронной</w:t>
      </w:r>
      <w:r w:rsidR="00E068BF" w:rsidRPr="00B21290">
        <w:rPr>
          <w:rFonts w:eastAsiaTheme="minorHAnsi"/>
          <w:spacing w:val="24"/>
          <w:lang w:eastAsia="en-US"/>
        </w:rPr>
        <w:t xml:space="preserve"> </w:t>
      </w:r>
      <w:r w:rsidR="00E068BF" w:rsidRPr="00B21290">
        <w:rPr>
          <w:rStyle w:val="fontstyle01"/>
          <w:rFonts w:eastAsiaTheme="minorHAnsi"/>
          <w:sz w:val="24"/>
          <w:szCs w:val="24"/>
        </w:rPr>
        <w:t>форме</w:t>
      </w:r>
      <w:r w:rsidR="00E068BF" w:rsidRPr="00B21290">
        <w:rPr>
          <w:rFonts w:eastAsiaTheme="minorHAnsi"/>
          <w:spacing w:val="24"/>
          <w:lang w:eastAsia="en-US"/>
        </w:rPr>
        <w:t xml:space="preserve"> и</w:t>
      </w:r>
      <w:r w:rsidR="00BC3FCF">
        <w:rPr>
          <w:rFonts w:eastAsiaTheme="minorHAnsi"/>
          <w:spacing w:val="25"/>
          <w:lang w:eastAsia="en-US"/>
        </w:rPr>
        <w:t> </w:t>
      </w:r>
      <w:r w:rsidRPr="00B21290">
        <w:rPr>
          <w:rFonts w:eastAsiaTheme="minorHAnsi"/>
          <w:lang w:eastAsia="en-US"/>
        </w:rPr>
        <w:t>составляет</w:t>
      </w:r>
      <w:r w:rsidR="00B8597B" w:rsidRPr="00B21290">
        <w:rPr>
          <w:rFonts w:eastAsiaTheme="minorHAnsi"/>
          <w:lang w:eastAsia="en-US"/>
        </w:rPr>
        <w:t xml:space="preserve"> </w:t>
      </w:r>
      <w:r w:rsidR="00B8597B" w:rsidRPr="00B21290">
        <w:rPr>
          <w:rFonts w:eastAsiaTheme="minorHAnsi"/>
          <w:b/>
          <w:u w:val="single"/>
          <w:lang w:eastAsia="en-US"/>
        </w:rPr>
        <w:t>____________________</w:t>
      </w:r>
      <w:r w:rsidRPr="00B21290">
        <w:rPr>
          <w:rFonts w:eastAsiaTheme="minorHAnsi"/>
          <w:b/>
          <w:spacing w:val="20"/>
          <w:u w:val="single"/>
          <w:lang w:eastAsia="en-US"/>
        </w:rPr>
        <w:t xml:space="preserve"> </w:t>
      </w:r>
      <w:r w:rsidR="00B8597B" w:rsidRPr="00B21290">
        <w:rPr>
          <w:rFonts w:eastAsiaTheme="minorHAnsi"/>
          <w:b/>
          <w:spacing w:val="20"/>
          <w:u w:val="single"/>
          <w:lang w:eastAsia="en-US"/>
        </w:rPr>
        <w:t>(</w:t>
      </w:r>
      <w:r w:rsidRPr="00B21290">
        <w:rPr>
          <w:rFonts w:eastAsiaTheme="minorHAnsi"/>
          <w:b/>
          <w:i/>
          <w:spacing w:val="-10"/>
          <w:u w:val="single"/>
          <w:lang w:eastAsia="en-US"/>
        </w:rPr>
        <w:t>____</w:t>
      </w:r>
      <w:r w:rsidR="00B8597B" w:rsidRPr="00B21290">
        <w:rPr>
          <w:rFonts w:eastAsiaTheme="minorHAnsi"/>
          <w:b/>
          <w:i/>
          <w:spacing w:val="-10"/>
          <w:u w:val="single"/>
          <w:lang w:eastAsia="en-US"/>
        </w:rPr>
        <w:t>____________</w:t>
      </w:r>
      <w:r w:rsidRPr="00B21290">
        <w:rPr>
          <w:rFonts w:eastAsiaTheme="minorHAnsi"/>
          <w:b/>
          <w:i/>
          <w:u w:val="single"/>
          <w:lang w:eastAsia="en-US"/>
        </w:rPr>
        <w:t xml:space="preserve">) рублей 00 коп. </w:t>
      </w:r>
      <w:proofErr w:type="gramEnd"/>
    </w:p>
    <w:p w:rsidR="00E068BF" w:rsidRPr="00B21290" w:rsidRDefault="00E068BF" w:rsidP="00E068BF">
      <w:pPr>
        <w:jc w:val="both"/>
        <w:rPr>
          <w:rFonts w:ascii="Times New Roman CYR" w:hAnsi="Times New Roman CYR"/>
          <w:spacing w:val="-2"/>
          <w:highlight w:val="white"/>
        </w:rPr>
      </w:pPr>
      <w:r w:rsidRPr="00B21290">
        <w:rPr>
          <w:rFonts w:eastAsiaTheme="minorHAnsi"/>
          <w:lang w:eastAsia="en-US"/>
        </w:rPr>
        <w:t>2.2.</w:t>
      </w:r>
      <w:r w:rsidRPr="00B21290">
        <w:rPr>
          <w:rFonts w:ascii="Times New Roman CYR" w:hAnsi="Times New Roman CYR"/>
          <w:spacing w:val="-2"/>
          <w:highlight w:val="white"/>
        </w:rPr>
        <w:t xml:space="preserve"> Задаток в сумме __________ рублей _____ копеек, внесенный Покупателем на счет организатора торгов, засчитывается в счет оплаты </w:t>
      </w:r>
      <w:r w:rsidR="00B21290" w:rsidRPr="00B21290">
        <w:rPr>
          <w:spacing w:val="-2"/>
          <w:highlight w:val="white"/>
        </w:rPr>
        <w:t>приобретаемого</w:t>
      </w:r>
      <w:r w:rsidRPr="00B21290">
        <w:rPr>
          <w:rFonts w:ascii="Times New Roman CYR" w:hAnsi="Times New Roman CYR"/>
          <w:spacing w:val="-2"/>
          <w:highlight w:val="white"/>
        </w:rPr>
        <w:t xml:space="preserve"> Участка.</w:t>
      </w:r>
    </w:p>
    <w:p w:rsidR="00761D70" w:rsidRPr="00B8597B" w:rsidRDefault="00761D70" w:rsidP="00B8597B">
      <w:pPr>
        <w:pStyle w:val="aff1"/>
        <w:jc w:val="both"/>
        <w:rPr>
          <w:rFonts w:eastAsiaTheme="minorHAnsi"/>
          <w:lang w:eastAsia="en-US"/>
        </w:rPr>
      </w:pPr>
      <w:r w:rsidRPr="00B21290">
        <w:rPr>
          <w:rFonts w:eastAsiaTheme="minorHAnsi"/>
          <w:lang w:eastAsia="en-US"/>
        </w:rPr>
        <w:t>2.</w:t>
      </w:r>
      <w:r w:rsidR="00E068BF" w:rsidRPr="00B21290">
        <w:rPr>
          <w:rFonts w:eastAsiaTheme="minorHAnsi"/>
          <w:lang w:eastAsia="en-US"/>
        </w:rPr>
        <w:t>3</w:t>
      </w:r>
      <w:r w:rsidRPr="00B21290">
        <w:rPr>
          <w:rFonts w:eastAsiaTheme="minorHAnsi"/>
          <w:lang w:eastAsia="en-US"/>
        </w:rPr>
        <w:t xml:space="preserve">. </w:t>
      </w:r>
      <w:r w:rsidR="00E068BF" w:rsidRPr="00B21290">
        <w:rPr>
          <w:rFonts w:eastAsiaTheme="minorHAnsi"/>
          <w:lang w:eastAsia="en-US"/>
        </w:rPr>
        <w:t xml:space="preserve">За вычетом суммы задатка </w:t>
      </w:r>
      <w:r w:rsidRPr="00B21290">
        <w:rPr>
          <w:rFonts w:eastAsiaTheme="minorHAnsi"/>
          <w:lang w:eastAsia="en-US"/>
        </w:rPr>
        <w:t xml:space="preserve">Покупатель </w:t>
      </w:r>
      <w:r w:rsidR="00E068BF" w:rsidRPr="00B21290">
        <w:rPr>
          <w:rFonts w:eastAsiaTheme="minorHAnsi"/>
          <w:lang w:eastAsia="en-US"/>
        </w:rPr>
        <w:t>у</w:t>
      </w:r>
      <w:r w:rsidRPr="00B21290">
        <w:rPr>
          <w:rFonts w:eastAsiaTheme="minorHAnsi"/>
          <w:lang w:eastAsia="en-US"/>
        </w:rPr>
        <w:t>плачивает цену Участка</w:t>
      </w:r>
      <w:r w:rsidRPr="00B21290">
        <w:rPr>
          <w:rFonts w:eastAsiaTheme="minorHAnsi"/>
          <w:spacing w:val="-1"/>
          <w:lang w:eastAsia="en-US"/>
        </w:rPr>
        <w:t xml:space="preserve"> </w:t>
      </w:r>
      <w:r w:rsidR="00E068BF" w:rsidRPr="00B21290">
        <w:rPr>
          <w:rFonts w:eastAsiaTheme="minorHAnsi"/>
          <w:spacing w:val="-1"/>
          <w:lang w:eastAsia="en-US"/>
        </w:rPr>
        <w:t>в сумме ______________</w:t>
      </w:r>
      <w:r w:rsidRPr="00B21290">
        <w:rPr>
          <w:rFonts w:eastAsiaTheme="minorHAnsi"/>
          <w:lang w:eastAsia="en-US"/>
        </w:rPr>
        <w:t xml:space="preserve">в течение </w:t>
      </w:r>
      <w:r w:rsidR="0037078D" w:rsidRPr="00B21290">
        <w:rPr>
          <w:rFonts w:eastAsiaTheme="minorHAnsi"/>
          <w:lang w:eastAsia="en-US"/>
        </w:rPr>
        <w:t>10</w:t>
      </w:r>
      <w:r w:rsidRPr="00B21290">
        <w:rPr>
          <w:rFonts w:eastAsiaTheme="minorHAnsi"/>
          <w:lang w:eastAsia="en-US"/>
        </w:rPr>
        <w:t xml:space="preserve"> (</w:t>
      </w:r>
      <w:r w:rsidR="0037078D" w:rsidRPr="00B21290">
        <w:rPr>
          <w:rFonts w:eastAsiaTheme="minorHAnsi"/>
          <w:lang w:eastAsia="en-US"/>
        </w:rPr>
        <w:t>десяти</w:t>
      </w:r>
      <w:r w:rsidRPr="00B21290">
        <w:rPr>
          <w:rFonts w:eastAsiaTheme="minorHAnsi"/>
          <w:lang w:eastAsia="en-US"/>
        </w:rPr>
        <w:t xml:space="preserve">) </w:t>
      </w:r>
      <w:r w:rsidR="0037078D" w:rsidRPr="00B21290">
        <w:rPr>
          <w:rFonts w:eastAsiaTheme="minorHAnsi"/>
          <w:lang w:eastAsia="en-US"/>
        </w:rPr>
        <w:t>рабочих</w:t>
      </w:r>
      <w:r w:rsidRPr="00B21290">
        <w:rPr>
          <w:rFonts w:eastAsiaTheme="minorHAnsi"/>
          <w:lang w:eastAsia="en-US"/>
        </w:rPr>
        <w:t xml:space="preserve"> дней </w:t>
      </w:r>
      <w:proofErr w:type="gramStart"/>
      <w:r w:rsidRPr="00B21290">
        <w:rPr>
          <w:rFonts w:eastAsiaTheme="minorHAnsi"/>
          <w:lang w:eastAsia="en-US"/>
        </w:rPr>
        <w:t>с</w:t>
      </w:r>
      <w:r w:rsidR="0037078D" w:rsidRPr="00B21290">
        <w:rPr>
          <w:rFonts w:eastAsiaTheme="minorHAnsi"/>
          <w:lang w:eastAsia="en-US"/>
        </w:rPr>
        <w:t xml:space="preserve"> д</w:t>
      </w:r>
      <w:r w:rsidR="00E068BF" w:rsidRPr="00B21290">
        <w:rPr>
          <w:rFonts w:eastAsiaTheme="minorHAnsi"/>
          <w:lang w:eastAsia="en-US"/>
        </w:rPr>
        <w:t>аты</w:t>
      </w:r>
      <w:r w:rsidR="0037078D" w:rsidRPr="00B21290">
        <w:rPr>
          <w:rFonts w:eastAsiaTheme="minorHAnsi"/>
          <w:lang w:eastAsia="en-US"/>
        </w:rPr>
        <w:t xml:space="preserve"> подписания</w:t>
      </w:r>
      <w:proofErr w:type="gramEnd"/>
      <w:r w:rsidR="0037078D" w:rsidRPr="00B21290">
        <w:rPr>
          <w:rFonts w:eastAsiaTheme="minorHAnsi"/>
          <w:lang w:eastAsia="en-US"/>
        </w:rPr>
        <w:t xml:space="preserve"> </w:t>
      </w:r>
      <w:r w:rsidR="00E068BF" w:rsidRPr="00B21290">
        <w:rPr>
          <w:rFonts w:eastAsiaTheme="minorHAnsi"/>
          <w:lang w:eastAsia="en-US"/>
        </w:rPr>
        <w:t>С</w:t>
      </w:r>
      <w:r w:rsidR="0037078D" w:rsidRPr="00B21290">
        <w:rPr>
          <w:rFonts w:eastAsiaTheme="minorHAnsi"/>
          <w:lang w:eastAsia="en-US"/>
        </w:rPr>
        <w:t>торонами д</w:t>
      </w:r>
      <w:r w:rsidRPr="00B21290">
        <w:rPr>
          <w:rFonts w:eastAsiaTheme="minorHAnsi"/>
          <w:lang w:eastAsia="en-US"/>
        </w:rPr>
        <w:t>оговора</w:t>
      </w:r>
      <w:r w:rsidR="0037078D" w:rsidRPr="00B21290">
        <w:rPr>
          <w:rFonts w:eastAsiaTheme="minorHAnsi"/>
          <w:lang w:eastAsia="en-US"/>
        </w:rPr>
        <w:t xml:space="preserve"> купли-продажи земельного участка</w:t>
      </w:r>
      <w:r w:rsidRPr="00B21290">
        <w:rPr>
          <w:rFonts w:eastAsiaTheme="minorHAnsi"/>
          <w:spacing w:val="80"/>
          <w:lang w:eastAsia="en-US"/>
        </w:rPr>
        <w:t xml:space="preserve">  </w:t>
      </w:r>
      <w:r w:rsidRPr="00B21290">
        <w:rPr>
          <w:rFonts w:eastAsiaTheme="minorHAnsi"/>
          <w:lang w:eastAsia="en-US"/>
        </w:rPr>
        <w:t>на</w:t>
      </w:r>
      <w:r w:rsidRPr="00B21290">
        <w:rPr>
          <w:rFonts w:eastAsiaTheme="minorHAnsi"/>
          <w:spacing w:val="80"/>
          <w:lang w:eastAsia="en-US"/>
        </w:rPr>
        <w:t xml:space="preserve">  </w:t>
      </w:r>
      <w:r w:rsidRPr="00B21290">
        <w:rPr>
          <w:rFonts w:eastAsiaTheme="minorHAnsi"/>
          <w:lang w:eastAsia="en-US"/>
        </w:rPr>
        <w:t>следующие</w:t>
      </w:r>
      <w:r w:rsidRPr="00B21290">
        <w:rPr>
          <w:rFonts w:eastAsiaTheme="minorHAnsi"/>
          <w:spacing w:val="80"/>
          <w:lang w:eastAsia="en-US"/>
        </w:rPr>
        <w:t xml:space="preserve">  </w:t>
      </w:r>
      <w:r w:rsidRPr="00B21290">
        <w:rPr>
          <w:rFonts w:eastAsiaTheme="minorHAnsi"/>
          <w:lang w:eastAsia="en-US"/>
        </w:rPr>
        <w:t>плат</w:t>
      </w:r>
      <w:r w:rsidRPr="00B8597B">
        <w:rPr>
          <w:rFonts w:eastAsiaTheme="minorHAnsi"/>
          <w:lang w:eastAsia="en-US"/>
        </w:rPr>
        <w:t>ежные</w:t>
      </w:r>
      <w:r w:rsidRPr="00B8597B">
        <w:rPr>
          <w:rFonts w:eastAsiaTheme="minorHAnsi"/>
          <w:spacing w:val="80"/>
          <w:lang w:eastAsia="en-US"/>
        </w:rPr>
        <w:t xml:space="preserve">  </w:t>
      </w:r>
      <w:r w:rsidRPr="00B8597B">
        <w:rPr>
          <w:rFonts w:eastAsiaTheme="minorHAnsi"/>
          <w:lang w:eastAsia="en-US"/>
        </w:rPr>
        <w:t>реквизиты:</w:t>
      </w:r>
    </w:p>
    <w:p w:rsidR="00761D70" w:rsidRPr="00B8597B" w:rsidRDefault="00761D70" w:rsidP="00B8597B">
      <w:pPr>
        <w:pStyle w:val="aff1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 xml:space="preserve">Получатель: </w:t>
      </w:r>
      <w:proofErr w:type="gramStart"/>
      <w:r w:rsidRPr="00B8597B">
        <w:rPr>
          <w:rFonts w:eastAsiaTheme="minorHAnsi"/>
          <w:lang w:eastAsia="en-US"/>
        </w:rPr>
        <w:t>УФК по Нижегородской области (Комитет по управлению</w:t>
      </w:r>
      <w:proofErr w:type="gramEnd"/>
    </w:p>
    <w:p w:rsidR="00761D70" w:rsidRPr="00B8597B" w:rsidRDefault="00761D70" w:rsidP="00B8597B">
      <w:pPr>
        <w:pStyle w:val="aff1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муниципальным имуществом Администрации города Дзержинска Нижегородской</w:t>
      </w:r>
    </w:p>
    <w:p w:rsidR="00761D70" w:rsidRPr="00B8597B" w:rsidRDefault="00761D70" w:rsidP="00B8597B">
      <w:pPr>
        <w:pStyle w:val="aff1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 xml:space="preserve">области, </w:t>
      </w:r>
      <w:proofErr w:type="gramStart"/>
      <w:r w:rsidRPr="00B8597B">
        <w:rPr>
          <w:rFonts w:eastAsiaTheme="minorHAnsi"/>
          <w:lang w:eastAsia="en-US"/>
        </w:rPr>
        <w:t>л</w:t>
      </w:r>
      <w:proofErr w:type="gramEnd"/>
      <w:r w:rsidRPr="00B8597B">
        <w:rPr>
          <w:rFonts w:eastAsiaTheme="minorHAnsi"/>
          <w:lang w:eastAsia="en-US"/>
        </w:rPr>
        <w:t>/с 04323021160)</w:t>
      </w:r>
    </w:p>
    <w:p w:rsidR="00761D70" w:rsidRPr="00B8597B" w:rsidRDefault="00761D70" w:rsidP="00B8597B">
      <w:pPr>
        <w:pStyle w:val="aff1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lastRenderedPageBreak/>
        <w:t>Лицевой счет 04323021160</w:t>
      </w:r>
    </w:p>
    <w:p w:rsidR="00761D70" w:rsidRPr="00B8597B" w:rsidRDefault="00761D70" w:rsidP="00B8597B">
      <w:pPr>
        <w:pStyle w:val="aff1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ИНН 5249022227</w:t>
      </w:r>
    </w:p>
    <w:p w:rsidR="00761D70" w:rsidRPr="00B8597B" w:rsidRDefault="00761D70" w:rsidP="00B8597B">
      <w:pPr>
        <w:pStyle w:val="aff1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КПП 524901001</w:t>
      </w:r>
    </w:p>
    <w:p w:rsidR="00761D70" w:rsidRPr="00B8597B" w:rsidRDefault="00761D70" w:rsidP="00B8597B">
      <w:pPr>
        <w:pStyle w:val="aff1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ОКТМО 22721000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Банк получателя: ОКЦ №1 ВВГУ Банка России//УФК по Нижегородской области,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proofErr w:type="spellStart"/>
      <w:r w:rsidRPr="00B8597B">
        <w:rPr>
          <w:rFonts w:eastAsiaTheme="minorHAnsi"/>
          <w:lang w:eastAsia="en-US"/>
        </w:rPr>
        <w:t>г</w:t>
      </w:r>
      <w:proofErr w:type="gramStart"/>
      <w:r w:rsidRPr="00B8597B">
        <w:rPr>
          <w:rFonts w:eastAsiaTheme="minorHAnsi"/>
          <w:lang w:eastAsia="en-US"/>
        </w:rPr>
        <w:t>.Н</w:t>
      </w:r>
      <w:proofErr w:type="gramEnd"/>
      <w:r w:rsidRPr="00B8597B">
        <w:rPr>
          <w:rFonts w:eastAsiaTheme="minorHAnsi"/>
          <w:lang w:eastAsia="en-US"/>
        </w:rPr>
        <w:t>ижний</w:t>
      </w:r>
      <w:proofErr w:type="spellEnd"/>
      <w:r w:rsidRPr="00B8597B">
        <w:rPr>
          <w:rFonts w:eastAsiaTheme="minorHAnsi"/>
          <w:lang w:eastAsia="en-US"/>
        </w:rPr>
        <w:t xml:space="preserve"> Новгород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БИК ТОФК 012202102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ЕКС 40102810745370000024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Казначейский счет 03100643000000013200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Доходы от продажи земельных участков, государственная собственность на</w:t>
      </w:r>
      <w:r w:rsidR="00BC3FCF">
        <w:rPr>
          <w:rFonts w:eastAsiaTheme="minorHAnsi"/>
          <w:lang w:eastAsia="en-US"/>
        </w:rPr>
        <w:t> которые не </w:t>
      </w:r>
      <w:r w:rsidRPr="00B8597B">
        <w:rPr>
          <w:rFonts w:eastAsiaTheme="minorHAnsi"/>
          <w:lang w:eastAsia="en-US"/>
        </w:rPr>
        <w:t>разграничена и которые расположены в границах городских округов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КБК 001 1 14 06012 04 0004 430.</w:t>
      </w:r>
    </w:p>
    <w:p w:rsidR="00761D70" w:rsidRPr="00B8597B" w:rsidRDefault="00761D70" w:rsidP="00B8597B">
      <w:pPr>
        <w:tabs>
          <w:tab w:val="left" w:pos="1181"/>
        </w:tabs>
        <w:suppressAutoHyphens w:val="0"/>
        <w:spacing w:before="1" w:after="200" w:line="276" w:lineRule="auto"/>
        <w:ind w:right="136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2.</w:t>
      </w:r>
      <w:r w:rsidR="00E068BF">
        <w:rPr>
          <w:rFonts w:eastAsiaTheme="minorHAnsi"/>
          <w:lang w:eastAsia="en-US"/>
        </w:rPr>
        <w:t>4</w:t>
      </w:r>
      <w:r w:rsidRPr="00B8597B">
        <w:rPr>
          <w:rFonts w:eastAsiaTheme="minorHAnsi"/>
          <w:lang w:eastAsia="en-US"/>
        </w:rPr>
        <w:t xml:space="preserve">. </w:t>
      </w:r>
      <w:r w:rsidR="00E068BF">
        <w:rPr>
          <w:rFonts w:eastAsiaTheme="minorHAnsi"/>
          <w:lang w:eastAsia="en-US"/>
        </w:rPr>
        <w:t>Надлежащим и</w:t>
      </w:r>
      <w:r w:rsidRPr="00B8597B">
        <w:rPr>
          <w:rFonts w:eastAsiaTheme="minorHAnsi"/>
          <w:lang w:eastAsia="en-US"/>
        </w:rPr>
        <w:t xml:space="preserve">сполнением обязательства </w:t>
      </w:r>
      <w:r w:rsidR="00E068BF">
        <w:rPr>
          <w:rFonts w:eastAsiaTheme="minorHAnsi"/>
          <w:lang w:eastAsia="en-US"/>
        </w:rPr>
        <w:t xml:space="preserve">Покупателя </w:t>
      </w:r>
      <w:r w:rsidRPr="00B8597B">
        <w:rPr>
          <w:rFonts w:eastAsiaTheme="minorHAnsi"/>
          <w:lang w:eastAsia="en-US"/>
        </w:rPr>
        <w:t xml:space="preserve">по </w:t>
      </w:r>
      <w:r w:rsidR="00E068BF">
        <w:rPr>
          <w:rFonts w:eastAsiaTheme="minorHAnsi"/>
          <w:lang w:eastAsia="en-US"/>
        </w:rPr>
        <w:t>о</w:t>
      </w:r>
      <w:r w:rsidRPr="00B8597B">
        <w:rPr>
          <w:rFonts w:eastAsiaTheme="minorHAnsi"/>
          <w:lang w:eastAsia="en-US"/>
        </w:rPr>
        <w:t>плате цены Участка является поступление перечисленных сумм на расчетный счет</w:t>
      </w:r>
      <w:r w:rsidR="0037078D">
        <w:rPr>
          <w:rFonts w:eastAsiaTheme="minorHAnsi"/>
          <w:lang w:eastAsia="en-US"/>
        </w:rPr>
        <w:t xml:space="preserve"> </w:t>
      </w:r>
      <w:r w:rsidR="0037078D" w:rsidRPr="00B21290">
        <w:rPr>
          <w:rFonts w:eastAsiaTheme="minorHAnsi"/>
          <w:lang w:eastAsia="en-US"/>
        </w:rPr>
        <w:t>Продавца</w:t>
      </w:r>
      <w:r w:rsidR="00BC3FCF">
        <w:rPr>
          <w:rFonts w:eastAsiaTheme="minorHAnsi"/>
          <w:lang w:eastAsia="en-US"/>
        </w:rPr>
        <w:t>, указанный в </w:t>
      </w:r>
      <w:r w:rsidRPr="00B8597B">
        <w:rPr>
          <w:rFonts w:eastAsiaTheme="minorHAnsi"/>
          <w:lang w:eastAsia="en-US"/>
        </w:rPr>
        <w:t>пункте 2.</w:t>
      </w:r>
      <w:r w:rsidR="00E068BF">
        <w:rPr>
          <w:rFonts w:eastAsiaTheme="minorHAnsi"/>
          <w:lang w:eastAsia="en-US"/>
        </w:rPr>
        <w:t>3</w:t>
      </w:r>
      <w:r w:rsidRPr="00B8597B">
        <w:rPr>
          <w:rFonts w:eastAsiaTheme="minorHAnsi"/>
          <w:lang w:eastAsia="en-US"/>
        </w:rPr>
        <w:t xml:space="preserve"> Договора.</w:t>
      </w:r>
    </w:p>
    <w:p w:rsidR="00761D70" w:rsidRPr="00B8597B" w:rsidRDefault="00761D70" w:rsidP="00B8597B">
      <w:pPr>
        <w:autoSpaceDE w:val="0"/>
        <w:jc w:val="center"/>
        <w:rPr>
          <w:b/>
          <w:bCs/>
          <w:lang w:eastAsia="ar-SA"/>
        </w:rPr>
      </w:pPr>
      <w:r w:rsidRPr="00B8597B">
        <w:rPr>
          <w:b/>
          <w:bCs/>
          <w:lang w:eastAsia="ar-SA"/>
        </w:rPr>
        <w:t>3. Ограничения использования и обременения Участка</w:t>
      </w:r>
    </w:p>
    <w:p w:rsidR="00761D70" w:rsidRDefault="00761D70" w:rsidP="00B8597B">
      <w:pPr>
        <w:suppressAutoHyphens w:val="0"/>
        <w:jc w:val="both"/>
        <w:rPr>
          <w:rFonts w:eastAsiaTheme="minorHAnsi"/>
          <w:spacing w:val="-2"/>
          <w:lang w:eastAsia="en-US"/>
        </w:rPr>
      </w:pPr>
      <w:r w:rsidRPr="00B8597B">
        <w:rPr>
          <w:rFonts w:eastAsiaTheme="minorHAnsi"/>
          <w:lang w:eastAsia="en-US"/>
        </w:rPr>
        <w:t>3.1. Ограничения</w:t>
      </w:r>
      <w:r w:rsidRPr="00B8597B">
        <w:rPr>
          <w:rFonts w:eastAsiaTheme="minorHAnsi"/>
          <w:spacing w:val="-10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использования</w:t>
      </w:r>
      <w:r w:rsidRPr="00B8597B">
        <w:rPr>
          <w:rFonts w:eastAsiaTheme="minorHAnsi"/>
          <w:spacing w:val="-9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и</w:t>
      </w:r>
      <w:r w:rsidRPr="00B8597B">
        <w:rPr>
          <w:rFonts w:eastAsiaTheme="minorHAnsi"/>
          <w:spacing w:val="-11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обременения</w:t>
      </w:r>
      <w:r w:rsidRPr="00B8597B">
        <w:rPr>
          <w:rFonts w:eastAsiaTheme="minorHAnsi"/>
          <w:spacing w:val="-11"/>
          <w:lang w:eastAsia="en-US"/>
        </w:rPr>
        <w:t xml:space="preserve"> </w:t>
      </w:r>
      <w:r w:rsidRPr="00B21290">
        <w:rPr>
          <w:rFonts w:eastAsiaTheme="minorHAnsi"/>
          <w:spacing w:val="-2"/>
          <w:lang w:eastAsia="en-US"/>
        </w:rPr>
        <w:t>Участка</w:t>
      </w:r>
      <w:r w:rsidR="00BC3FCF">
        <w:rPr>
          <w:rFonts w:eastAsiaTheme="minorHAnsi"/>
          <w:spacing w:val="-2"/>
          <w:lang w:eastAsia="en-US"/>
        </w:rPr>
        <w:t>:</w:t>
      </w:r>
    </w:p>
    <w:p w:rsidR="00BC3FCF" w:rsidRPr="00BC3FCF" w:rsidRDefault="00BC3FCF" w:rsidP="00BC3FCF">
      <w:pPr>
        <w:suppressAutoHyphens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3.1.</w:t>
      </w:r>
      <w:r w:rsidRPr="00BC3FCF">
        <w:rPr>
          <w:rFonts w:eastAsiaTheme="minorHAnsi"/>
          <w:lang w:eastAsia="en-US"/>
        </w:rPr>
        <w:t>1.</w:t>
      </w:r>
      <w:r>
        <w:rPr>
          <w:rFonts w:eastAsiaTheme="minorHAnsi"/>
          <w:lang w:eastAsia="en-US"/>
        </w:rPr>
        <w:t xml:space="preserve"> </w:t>
      </w:r>
      <w:r w:rsidRPr="00BC3FCF">
        <w:rPr>
          <w:rFonts w:eastAsiaTheme="minorHAnsi"/>
          <w:lang w:eastAsia="en-US"/>
        </w:rPr>
        <w:t>Границы третьего пояса зоны санитарной ох</w:t>
      </w:r>
      <w:r>
        <w:rPr>
          <w:rFonts w:eastAsiaTheme="minorHAnsi"/>
          <w:lang w:eastAsia="en-US"/>
        </w:rPr>
        <w:t xml:space="preserve">раны </w:t>
      </w:r>
      <w:proofErr w:type="spellStart"/>
      <w:r>
        <w:rPr>
          <w:rFonts w:eastAsiaTheme="minorHAnsi"/>
          <w:lang w:eastAsia="en-US"/>
        </w:rPr>
        <w:t>водоисточника</w:t>
      </w:r>
      <w:proofErr w:type="spellEnd"/>
      <w:r>
        <w:rPr>
          <w:rFonts w:eastAsiaTheme="minorHAnsi"/>
          <w:lang w:eastAsia="en-US"/>
        </w:rPr>
        <w:t xml:space="preserve"> (р. Ока) для </w:t>
      </w:r>
      <w:r w:rsidRPr="00BC3FCF">
        <w:rPr>
          <w:rFonts w:eastAsiaTheme="minorHAnsi"/>
          <w:lang w:eastAsia="en-US"/>
        </w:rPr>
        <w:t>Автозаводской водопроводной станц</w:t>
      </w:r>
      <w:proofErr w:type="gramStart"/>
      <w:r w:rsidRPr="00BC3FCF">
        <w:rPr>
          <w:rFonts w:eastAsiaTheme="minorHAnsi"/>
          <w:lang w:eastAsia="en-US"/>
        </w:rPr>
        <w:t>ии ООО</w:t>
      </w:r>
      <w:proofErr w:type="gramEnd"/>
      <w:r w:rsidRPr="00BC3FCF">
        <w:rPr>
          <w:rFonts w:eastAsiaTheme="minorHAnsi"/>
          <w:lang w:eastAsia="en-US"/>
        </w:rPr>
        <w:t xml:space="preserve"> «З</w:t>
      </w:r>
      <w:r>
        <w:rPr>
          <w:rFonts w:eastAsiaTheme="minorHAnsi"/>
          <w:lang w:eastAsia="en-US"/>
        </w:rPr>
        <w:t>аводские сети», расположенной в </w:t>
      </w:r>
      <w:r w:rsidRPr="00BC3FCF">
        <w:rPr>
          <w:rFonts w:eastAsiaTheme="minorHAnsi"/>
          <w:lang w:eastAsia="en-US"/>
        </w:rPr>
        <w:t xml:space="preserve">городском округе город Нижний Новгород, ул. </w:t>
      </w:r>
      <w:proofErr w:type="spellStart"/>
      <w:r w:rsidRPr="00BC3FCF">
        <w:rPr>
          <w:rFonts w:eastAsiaTheme="minorHAnsi"/>
          <w:lang w:eastAsia="en-US"/>
        </w:rPr>
        <w:t>Шнитникова</w:t>
      </w:r>
      <w:proofErr w:type="spellEnd"/>
      <w:r w:rsidRPr="00BC3FCF">
        <w:rPr>
          <w:rFonts w:eastAsiaTheme="minorHAnsi"/>
          <w:lang w:eastAsia="en-US"/>
        </w:rPr>
        <w:t>, 19, установленные приказом министерства экологии и природных ре</w:t>
      </w:r>
      <w:r>
        <w:rPr>
          <w:rFonts w:eastAsiaTheme="minorHAnsi"/>
          <w:lang w:eastAsia="en-US"/>
        </w:rPr>
        <w:t>сурсов Нижегородской области от </w:t>
      </w:r>
      <w:r w:rsidRPr="00BC3FCF">
        <w:rPr>
          <w:rFonts w:eastAsiaTheme="minorHAnsi"/>
          <w:lang w:eastAsia="en-US"/>
        </w:rPr>
        <w:t>29.11.2019 № 319-566/19П/од. Земельный участок полностью расположен в границах зоны с особыми условиями использования территории. Ограничения использования земельного участка в соответствии с частью 2 статьи 43 и частью 5 статьи 44 Водного кодекса Российской Федерации. Мероприятия и режим хозяйственного использования территорий в границах зоны санитарной охраны определены пунктом 3.3 СанПиН 2.1.4.1110-02 «Зоны санитарной охраны источников водоснабжения и водопроводов питьевого</w:t>
      </w:r>
    </w:p>
    <w:p w:rsidR="00BC3FCF" w:rsidRPr="00BC3FCF" w:rsidRDefault="00BC3FCF" w:rsidP="00BC3FCF">
      <w:pPr>
        <w:suppressAutoHyphens w:val="0"/>
        <w:jc w:val="both"/>
        <w:rPr>
          <w:rFonts w:eastAsiaTheme="minorHAnsi"/>
          <w:lang w:eastAsia="en-US"/>
        </w:rPr>
      </w:pPr>
      <w:r w:rsidRPr="00BC3FCF">
        <w:rPr>
          <w:rFonts w:eastAsiaTheme="minorHAnsi"/>
          <w:lang w:eastAsia="en-US"/>
        </w:rPr>
        <w:t>назначения».</w:t>
      </w:r>
    </w:p>
    <w:p w:rsidR="00BC3FCF" w:rsidRPr="00BC3FCF" w:rsidRDefault="00BC3FCF" w:rsidP="00BC3FCF">
      <w:pPr>
        <w:suppressAutoHyphens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3.1.</w:t>
      </w:r>
      <w:r w:rsidRPr="00BC3FCF">
        <w:rPr>
          <w:rFonts w:eastAsiaTheme="minorHAnsi"/>
          <w:lang w:eastAsia="en-US"/>
        </w:rPr>
        <w:t xml:space="preserve">2. </w:t>
      </w:r>
      <w:proofErr w:type="gramStart"/>
      <w:r w:rsidRPr="00BC3FCF">
        <w:rPr>
          <w:rFonts w:eastAsiaTheme="minorHAnsi"/>
          <w:lang w:eastAsia="en-US"/>
        </w:rPr>
        <w:t>Зона умеренного подтопления, установленная в отношении территорий Дзержинского городского округа Нижегородской области, прилегающих к р. Ока (Чебоксарское водохранилище), затапливаемых при половодьях и паводках 1% обеспеченности с учетом фактически затапливаемых территорий за предыдущие 100 лет наблюдений (реестровый номер 52:21-6.2770).</w:t>
      </w:r>
      <w:proofErr w:type="gramEnd"/>
      <w:r w:rsidRPr="00BC3FCF">
        <w:rPr>
          <w:rFonts w:eastAsiaTheme="minorHAnsi"/>
          <w:lang w:eastAsia="en-US"/>
        </w:rPr>
        <w:t xml:space="preserve"> Земельный участок полностью расположен в границах зоны с особыми условиями использования территории. Ограничения использования земельного участка в </w:t>
      </w:r>
      <w:r>
        <w:rPr>
          <w:rFonts w:eastAsiaTheme="minorHAnsi"/>
          <w:lang w:eastAsia="en-US"/>
        </w:rPr>
        <w:t>пределах зоны в соответствии со </w:t>
      </w:r>
      <w:r w:rsidRPr="00BC3FCF">
        <w:rPr>
          <w:rFonts w:eastAsiaTheme="minorHAnsi"/>
          <w:lang w:eastAsia="en-US"/>
        </w:rPr>
        <w:t>ст.67.1 Водного кодекса Российской Федерации от 03.06.2006 №74-ФЗ.</w:t>
      </w:r>
    </w:p>
    <w:p w:rsidR="00BC3FCF" w:rsidRPr="00BC3FCF" w:rsidRDefault="00BC3FCF" w:rsidP="00BC3FCF">
      <w:pPr>
        <w:suppressAutoHyphens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3.1.</w:t>
      </w:r>
      <w:r w:rsidRPr="00BC3FCF">
        <w:rPr>
          <w:rFonts w:eastAsiaTheme="minorHAnsi"/>
          <w:lang w:eastAsia="en-US"/>
        </w:rPr>
        <w:t xml:space="preserve">3. </w:t>
      </w:r>
      <w:proofErr w:type="gramStart"/>
      <w:r w:rsidRPr="00BC3FCF">
        <w:rPr>
          <w:rFonts w:eastAsiaTheme="minorHAnsi"/>
          <w:lang w:eastAsia="en-US"/>
        </w:rPr>
        <w:t>Зона слабого подтопления, установленная в отношении территорий Дзержинского городского округа Нижегородской области, прилегающих к р. Ока (Чебоксарское водохранилище), затапливаемых при половодьях и паводках 1% обеспеченности с учетом фактически затапливаемых территорий за предыдущие 100 лет наблюдений (реестровый номер 52:21-6.2769).</w:t>
      </w:r>
      <w:proofErr w:type="gramEnd"/>
      <w:r w:rsidRPr="00BC3FCF">
        <w:rPr>
          <w:rFonts w:eastAsiaTheme="minorHAnsi"/>
          <w:lang w:eastAsia="en-US"/>
        </w:rPr>
        <w:t xml:space="preserve"> Земельный участок частично расположен в границах зоны с особыми условиями использования территории. Ограничения использования земельного участка в пределах зоны в с</w:t>
      </w:r>
      <w:r>
        <w:rPr>
          <w:rFonts w:eastAsiaTheme="minorHAnsi"/>
          <w:lang w:eastAsia="en-US"/>
        </w:rPr>
        <w:t>оответствии со </w:t>
      </w:r>
      <w:r w:rsidRPr="00BC3FCF">
        <w:rPr>
          <w:rFonts w:eastAsiaTheme="minorHAnsi"/>
          <w:lang w:eastAsia="en-US"/>
        </w:rPr>
        <w:t>ст.67.1 Водного кодекса Российской Федерации от 03.06.2006 №74-ФЗ.</w:t>
      </w:r>
    </w:p>
    <w:p w:rsidR="00BC3FCF" w:rsidRPr="00B21290" w:rsidRDefault="00BC3FCF" w:rsidP="00BC3FCF">
      <w:pPr>
        <w:suppressAutoHyphens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3.1.</w:t>
      </w:r>
      <w:r w:rsidRPr="00BC3FCF">
        <w:rPr>
          <w:rFonts w:eastAsiaTheme="minorHAnsi"/>
          <w:lang w:eastAsia="en-US"/>
        </w:rPr>
        <w:t xml:space="preserve">4. </w:t>
      </w:r>
      <w:proofErr w:type="gramStart"/>
      <w:r w:rsidRPr="00BC3FCF">
        <w:rPr>
          <w:rFonts w:eastAsiaTheme="minorHAnsi"/>
          <w:lang w:eastAsia="en-US"/>
        </w:rPr>
        <w:t xml:space="preserve">Земельный участок находится в границах общей зоны, реестровый номер 52:00-6.1079; </w:t>
      </w:r>
      <w:proofErr w:type="spellStart"/>
      <w:r w:rsidRPr="00BC3FCF">
        <w:rPr>
          <w:rFonts w:eastAsiaTheme="minorHAnsi"/>
          <w:lang w:eastAsia="en-US"/>
        </w:rPr>
        <w:t>подзоны</w:t>
      </w:r>
      <w:proofErr w:type="spellEnd"/>
      <w:r w:rsidRPr="00BC3FCF">
        <w:rPr>
          <w:rFonts w:eastAsiaTheme="minorHAnsi"/>
          <w:lang w:eastAsia="en-US"/>
        </w:rPr>
        <w:t xml:space="preserve"> №3, реестровый номер 52:00-6.1076; </w:t>
      </w:r>
      <w:proofErr w:type="spellStart"/>
      <w:r w:rsidRPr="00BC3FCF">
        <w:rPr>
          <w:rFonts w:eastAsiaTheme="minorHAnsi"/>
          <w:lang w:eastAsia="en-US"/>
        </w:rPr>
        <w:t>подзоны</w:t>
      </w:r>
      <w:proofErr w:type="spellEnd"/>
      <w:r w:rsidRPr="00BC3FCF">
        <w:rPr>
          <w:rFonts w:eastAsiaTheme="minorHAnsi"/>
          <w:lang w:eastAsia="en-US"/>
        </w:rPr>
        <w:t xml:space="preserve"> №4, реестровый номер 52:00-6.1083; </w:t>
      </w:r>
      <w:proofErr w:type="spellStart"/>
      <w:r w:rsidRPr="00BC3FCF">
        <w:rPr>
          <w:rFonts w:eastAsiaTheme="minorHAnsi"/>
          <w:lang w:eastAsia="en-US"/>
        </w:rPr>
        <w:t>подзоны</w:t>
      </w:r>
      <w:proofErr w:type="spellEnd"/>
      <w:r w:rsidRPr="00BC3FCF">
        <w:rPr>
          <w:rFonts w:eastAsiaTheme="minorHAnsi"/>
          <w:lang w:eastAsia="en-US"/>
        </w:rPr>
        <w:t xml:space="preserve"> №6, реестровый номер 52:00-6.1078 </w:t>
      </w:r>
      <w:proofErr w:type="spellStart"/>
      <w:r w:rsidRPr="00BC3FCF">
        <w:rPr>
          <w:rFonts w:eastAsiaTheme="minorHAnsi"/>
          <w:lang w:eastAsia="en-US"/>
        </w:rPr>
        <w:t>приаэродромной</w:t>
      </w:r>
      <w:proofErr w:type="spellEnd"/>
      <w:r w:rsidRPr="00BC3FCF">
        <w:rPr>
          <w:rFonts w:eastAsiaTheme="minorHAnsi"/>
          <w:lang w:eastAsia="en-US"/>
        </w:rPr>
        <w:t xml:space="preserve"> территории аэродрома Нижний Новгород (</w:t>
      </w:r>
      <w:proofErr w:type="spellStart"/>
      <w:r w:rsidRPr="00BC3FCF">
        <w:rPr>
          <w:rFonts w:eastAsiaTheme="minorHAnsi"/>
          <w:lang w:eastAsia="en-US"/>
        </w:rPr>
        <w:t>Стригино</w:t>
      </w:r>
      <w:proofErr w:type="spellEnd"/>
      <w:r w:rsidRPr="00BC3FCF">
        <w:rPr>
          <w:rFonts w:eastAsiaTheme="minorHAnsi"/>
          <w:lang w:eastAsia="en-US"/>
        </w:rPr>
        <w:t xml:space="preserve">), утвержденной Приказом Федерального </w:t>
      </w:r>
      <w:proofErr w:type="spellStart"/>
      <w:r w:rsidRPr="00BC3FCF">
        <w:rPr>
          <w:rFonts w:eastAsiaTheme="minorHAnsi"/>
          <w:lang w:eastAsia="en-US"/>
        </w:rPr>
        <w:t>агенства</w:t>
      </w:r>
      <w:proofErr w:type="spellEnd"/>
      <w:r w:rsidRPr="00BC3FCF">
        <w:rPr>
          <w:rFonts w:eastAsiaTheme="minorHAnsi"/>
          <w:lang w:eastAsia="en-US"/>
        </w:rPr>
        <w:t xml:space="preserve"> воздушного транспорта (</w:t>
      </w:r>
      <w:proofErr w:type="spellStart"/>
      <w:r w:rsidRPr="00BC3FCF">
        <w:rPr>
          <w:rFonts w:eastAsiaTheme="minorHAnsi"/>
          <w:lang w:eastAsia="en-US"/>
        </w:rPr>
        <w:t>Росавиация</w:t>
      </w:r>
      <w:proofErr w:type="spellEnd"/>
      <w:r w:rsidRPr="00BC3FCF">
        <w:rPr>
          <w:rFonts w:eastAsiaTheme="minorHAnsi"/>
          <w:lang w:eastAsia="en-US"/>
        </w:rPr>
        <w:t xml:space="preserve">) от 26.10.2023 №954-П «Об установлении </w:t>
      </w:r>
      <w:proofErr w:type="spellStart"/>
      <w:r w:rsidRPr="00BC3FCF">
        <w:rPr>
          <w:rFonts w:eastAsiaTheme="minorHAnsi"/>
          <w:lang w:eastAsia="en-US"/>
        </w:rPr>
        <w:t>приаэродромной</w:t>
      </w:r>
      <w:proofErr w:type="spellEnd"/>
      <w:r w:rsidRPr="00BC3FCF">
        <w:rPr>
          <w:rFonts w:eastAsiaTheme="minorHAnsi"/>
          <w:lang w:eastAsia="en-US"/>
        </w:rPr>
        <w:t xml:space="preserve"> территории аэродрома гражданской авиации Нижний Новгород (</w:t>
      </w:r>
      <w:proofErr w:type="spellStart"/>
      <w:r w:rsidRPr="00BC3FCF">
        <w:rPr>
          <w:rFonts w:eastAsiaTheme="minorHAnsi"/>
          <w:lang w:eastAsia="en-US"/>
        </w:rPr>
        <w:t>Стригино</w:t>
      </w:r>
      <w:proofErr w:type="spellEnd"/>
      <w:r w:rsidRPr="00BC3FCF">
        <w:rPr>
          <w:rFonts w:eastAsiaTheme="minorHAnsi"/>
          <w:lang w:eastAsia="en-US"/>
        </w:rPr>
        <w:t>)».</w:t>
      </w:r>
      <w:proofErr w:type="gramEnd"/>
      <w:r w:rsidRPr="00BC3FCF">
        <w:rPr>
          <w:rFonts w:eastAsiaTheme="minorHAnsi"/>
          <w:lang w:eastAsia="en-US"/>
        </w:rPr>
        <w:t xml:space="preserve"> Земельный участок полностью расположен в границах зоны с особыми </w:t>
      </w:r>
      <w:r w:rsidRPr="00BC3FCF">
        <w:rPr>
          <w:rFonts w:eastAsiaTheme="minorHAnsi"/>
          <w:lang w:eastAsia="en-US"/>
        </w:rPr>
        <w:lastRenderedPageBreak/>
        <w:t xml:space="preserve">условиями использования территории». Ограничения использования объектов недвижимости и осуществления деятельности в </w:t>
      </w:r>
      <w:proofErr w:type="spellStart"/>
      <w:r w:rsidRPr="00BC3FCF">
        <w:rPr>
          <w:rFonts w:eastAsiaTheme="minorHAnsi"/>
          <w:lang w:eastAsia="en-US"/>
        </w:rPr>
        <w:t>подзонах</w:t>
      </w:r>
      <w:proofErr w:type="spellEnd"/>
      <w:r w:rsidRPr="00BC3FCF">
        <w:rPr>
          <w:rFonts w:eastAsiaTheme="minorHAnsi"/>
          <w:lang w:eastAsia="en-US"/>
        </w:rPr>
        <w:t xml:space="preserve"> установлены частью 3 статьи 47 Воздушного кодекса Российской Федерации.</w:t>
      </w:r>
    </w:p>
    <w:p w:rsidR="00761D70" w:rsidRPr="00B21290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21290">
        <w:rPr>
          <w:rFonts w:eastAsiaTheme="minorHAnsi"/>
          <w:lang w:eastAsia="en-US"/>
        </w:rPr>
        <w:t>3.2. Ограничения использования и обременения Участка, установленные до заключения Договора, сохраняются вплоть до их прекращения в порядке, установленном законодательством Российской Федерации.</w:t>
      </w:r>
    </w:p>
    <w:p w:rsidR="00761D70" w:rsidRPr="009431DE" w:rsidRDefault="00761D70" w:rsidP="00B8597B">
      <w:pPr>
        <w:autoSpaceDE w:val="0"/>
        <w:jc w:val="both"/>
        <w:rPr>
          <w:b/>
          <w:bCs/>
          <w:color w:val="FF0000"/>
          <w:lang w:eastAsia="ar-SA"/>
        </w:rPr>
      </w:pPr>
    </w:p>
    <w:p w:rsidR="00761D70" w:rsidRPr="00B8597B" w:rsidRDefault="00761D70" w:rsidP="00B8597B">
      <w:pPr>
        <w:autoSpaceDE w:val="0"/>
        <w:jc w:val="center"/>
        <w:rPr>
          <w:b/>
          <w:bCs/>
          <w:lang w:eastAsia="ar-SA"/>
        </w:rPr>
      </w:pPr>
      <w:r w:rsidRPr="00B8597B">
        <w:rPr>
          <w:b/>
          <w:bCs/>
          <w:lang w:eastAsia="ar-SA"/>
        </w:rPr>
        <w:t xml:space="preserve">4. </w:t>
      </w:r>
      <w:r w:rsidR="00A546A9">
        <w:rPr>
          <w:b/>
          <w:bCs/>
          <w:lang w:eastAsia="ar-SA"/>
        </w:rPr>
        <w:t>О</w:t>
      </w:r>
      <w:r w:rsidRPr="00B8597B">
        <w:rPr>
          <w:b/>
          <w:bCs/>
          <w:lang w:eastAsia="ar-SA"/>
        </w:rPr>
        <w:t>бязанности</w:t>
      </w:r>
      <w:r w:rsidRPr="00B8597B">
        <w:rPr>
          <w:b/>
          <w:bCs/>
          <w:spacing w:val="-6"/>
          <w:lang w:eastAsia="ar-SA"/>
        </w:rPr>
        <w:t xml:space="preserve"> </w:t>
      </w:r>
      <w:r w:rsidRPr="00B8597B">
        <w:rPr>
          <w:b/>
          <w:bCs/>
          <w:spacing w:val="-2"/>
          <w:lang w:eastAsia="ar-SA"/>
        </w:rPr>
        <w:t>Сторон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4.1. Продавец</w:t>
      </w:r>
      <w:r w:rsidRPr="00B8597B">
        <w:rPr>
          <w:rFonts w:eastAsiaTheme="minorHAnsi"/>
          <w:spacing w:val="-11"/>
          <w:lang w:eastAsia="en-US"/>
        </w:rPr>
        <w:t xml:space="preserve"> </w:t>
      </w:r>
      <w:r w:rsidRPr="00B8597B">
        <w:rPr>
          <w:rFonts w:eastAsiaTheme="minorHAnsi"/>
          <w:spacing w:val="-2"/>
          <w:lang w:eastAsia="en-US"/>
        </w:rPr>
        <w:t>обяз</w:t>
      </w:r>
      <w:r w:rsidR="00A546A9">
        <w:rPr>
          <w:rFonts w:eastAsiaTheme="minorHAnsi"/>
          <w:spacing w:val="-2"/>
          <w:lang w:eastAsia="en-US"/>
        </w:rPr>
        <w:t>ан</w:t>
      </w:r>
      <w:r w:rsidRPr="00B8597B">
        <w:rPr>
          <w:rFonts w:eastAsiaTheme="minorHAnsi"/>
          <w:spacing w:val="-2"/>
          <w:lang w:eastAsia="en-US"/>
        </w:rPr>
        <w:t>: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4.</w:t>
      </w:r>
      <w:r w:rsidR="00E068BF">
        <w:rPr>
          <w:rFonts w:eastAsiaTheme="minorHAnsi"/>
          <w:lang w:eastAsia="en-US"/>
        </w:rPr>
        <w:t>1.</w:t>
      </w:r>
      <w:r w:rsidRPr="00B8597B">
        <w:rPr>
          <w:rFonts w:eastAsiaTheme="minorHAnsi"/>
          <w:lang w:eastAsia="en-US"/>
        </w:rPr>
        <w:t>2. Передать</w:t>
      </w:r>
      <w:r w:rsidRPr="00B8597B">
        <w:rPr>
          <w:rFonts w:eastAsiaTheme="minorHAnsi"/>
          <w:spacing w:val="-6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Покупателю</w:t>
      </w:r>
      <w:r w:rsidRPr="00B8597B">
        <w:rPr>
          <w:rFonts w:eastAsiaTheme="minorHAnsi"/>
          <w:spacing w:val="-7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Участок</w:t>
      </w:r>
      <w:r w:rsidRPr="00B8597B">
        <w:rPr>
          <w:rFonts w:eastAsiaTheme="minorHAnsi"/>
          <w:spacing w:val="-6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свободным</w:t>
      </w:r>
      <w:r w:rsidRPr="00B8597B">
        <w:rPr>
          <w:rFonts w:eastAsiaTheme="minorHAnsi"/>
          <w:spacing w:val="-5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от</w:t>
      </w:r>
      <w:r w:rsidRPr="00B8597B">
        <w:rPr>
          <w:rFonts w:eastAsiaTheme="minorHAnsi"/>
          <w:spacing w:val="-7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любых</w:t>
      </w:r>
      <w:r w:rsidRPr="00B8597B">
        <w:rPr>
          <w:rFonts w:eastAsiaTheme="minorHAnsi"/>
          <w:spacing w:val="-5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прав</w:t>
      </w:r>
      <w:r w:rsidRPr="00B8597B">
        <w:rPr>
          <w:rFonts w:eastAsiaTheme="minorHAnsi"/>
          <w:spacing w:val="-7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>третьих</w:t>
      </w:r>
      <w:r w:rsidRPr="00B8597B">
        <w:rPr>
          <w:rFonts w:eastAsiaTheme="minorHAnsi"/>
          <w:spacing w:val="-5"/>
          <w:lang w:eastAsia="en-US"/>
        </w:rPr>
        <w:t xml:space="preserve"> </w:t>
      </w:r>
      <w:r w:rsidRPr="00B8597B">
        <w:rPr>
          <w:rFonts w:eastAsiaTheme="minorHAnsi"/>
          <w:spacing w:val="-4"/>
          <w:lang w:eastAsia="en-US"/>
        </w:rPr>
        <w:t>лиц.</w:t>
      </w:r>
    </w:p>
    <w:p w:rsidR="00E068BF" w:rsidRPr="00B21290" w:rsidRDefault="00761D70" w:rsidP="00E068BF">
      <w:pPr>
        <w:widowControl w:val="0"/>
        <w:jc w:val="both"/>
      </w:pPr>
      <w:r w:rsidRPr="00B8597B">
        <w:rPr>
          <w:rFonts w:eastAsiaTheme="minorHAnsi"/>
          <w:lang w:eastAsia="en-US"/>
        </w:rPr>
        <w:t>4.</w:t>
      </w:r>
      <w:r w:rsidR="00E068BF">
        <w:rPr>
          <w:rFonts w:eastAsiaTheme="minorHAnsi"/>
          <w:lang w:eastAsia="en-US"/>
        </w:rPr>
        <w:t>1.</w:t>
      </w:r>
      <w:r w:rsidRPr="00B8597B">
        <w:rPr>
          <w:rFonts w:eastAsiaTheme="minorHAnsi"/>
          <w:lang w:eastAsia="en-US"/>
        </w:rPr>
        <w:t xml:space="preserve">3. </w:t>
      </w:r>
      <w:proofErr w:type="gramStart"/>
      <w:r w:rsidR="00E068BF">
        <w:rPr>
          <w:rFonts w:ascii="Times New Roman CYR" w:hAnsi="Times New Roman CYR"/>
        </w:rPr>
        <w:t xml:space="preserve">В срок не позднее 5 (пяти) рабочих дней с момента выполнения Покупателем обязательств по полной оплате Участка обеспечить направление в орган, </w:t>
      </w:r>
      <w:r w:rsidR="00E068BF">
        <w:rPr>
          <w:rFonts w:ascii="Times New Roman CYR" w:hAnsi="Times New Roman CYR"/>
          <w:color w:val="000000"/>
          <w:spacing w:val="-1"/>
        </w:rPr>
        <w:t>осуществляющий государственную регистрацию прав</w:t>
      </w:r>
      <w:r w:rsidR="00E068BF">
        <w:rPr>
          <w:rFonts w:asciiTheme="minorHAnsi" w:hAnsiTheme="minorHAnsi"/>
          <w:color w:val="000000"/>
          <w:spacing w:val="-1"/>
        </w:rPr>
        <w:t>,</w:t>
      </w:r>
      <w:r w:rsidR="00E068BF">
        <w:rPr>
          <w:rFonts w:ascii="Times New Roman CYR" w:hAnsi="Times New Roman CYR"/>
        </w:rPr>
        <w:t xml:space="preserve"> заявлени</w:t>
      </w:r>
      <w:r w:rsidR="00E068BF">
        <w:rPr>
          <w:rFonts w:asciiTheme="minorHAnsi" w:hAnsiTheme="minorHAnsi"/>
        </w:rPr>
        <w:t>е</w:t>
      </w:r>
      <w:r w:rsidR="00E068BF">
        <w:rPr>
          <w:rFonts w:ascii="Times New Roman CYR" w:hAnsi="Times New Roman CYR"/>
        </w:rPr>
        <w:t xml:space="preserve"> о государственной регистрации прав и прилагаемые к нему документы в отношении Участка, являющего предметом настоящего Договора, в порядке, </w:t>
      </w:r>
      <w:r w:rsidR="00E068BF" w:rsidRPr="00B21290">
        <w:t>установленном Федеральн</w:t>
      </w:r>
      <w:r w:rsidR="00B21290" w:rsidRPr="00B21290">
        <w:t>ым</w:t>
      </w:r>
      <w:r w:rsidR="00E068BF" w:rsidRPr="00B21290">
        <w:t xml:space="preserve"> закон</w:t>
      </w:r>
      <w:r w:rsidR="00B21290" w:rsidRPr="00B21290">
        <w:t>ом</w:t>
      </w:r>
      <w:r w:rsidR="00BC3FCF">
        <w:t xml:space="preserve"> от </w:t>
      </w:r>
      <w:r w:rsidR="00E068BF" w:rsidRPr="00B21290">
        <w:t>13.07.2015 № 218-ФЗ  «О государственной регистрации недвижимости».</w:t>
      </w:r>
      <w:proofErr w:type="gramEnd"/>
    </w:p>
    <w:p w:rsidR="00E068BF" w:rsidRDefault="00E068BF" w:rsidP="00B8597B">
      <w:pPr>
        <w:suppressAutoHyphens w:val="0"/>
        <w:jc w:val="both"/>
        <w:rPr>
          <w:rFonts w:eastAsiaTheme="minorHAnsi"/>
          <w:lang w:eastAsia="en-US"/>
        </w:rPr>
      </w:pPr>
      <w:r>
        <w:t>4.1.4.В случае имеющейся у Продавца информации об обременениях Учас</w:t>
      </w:r>
      <w:r w:rsidR="00BC3FCF">
        <w:t>тка и </w:t>
      </w:r>
      <w:r>
        <w:t>ограничениях его использования, предоставить Покупателю данную информацию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4.2. Покупатель</w:t>
      </w:r>
      <w:r w:rsidRPr="00B8597B">
        <w:rPr>
          <w:rFonts w:eastAsiaTheme="minorHAnsi"/>
          <w:spacing w:val="-11"/>
          <w:lang w:eastAsia="en-US"/>
        </w:rPr>
        <w:t xml:space="preserve"> </w:t>
      </w:r>
      <w:r w:rsidRPr="00B8597B">
        <w:rPr>
          <w:rFonts w:eastAsiaTheme="minorHAnsi"/>
          <w:spacing w:val="-2"/>
          <w:lang w:eastAsia="en-US"/>
        </w:rPr>
        <w:t>обяз</w:t>
      </w:r>
      <w:r w:rsidR="00A546A9">
        <w:rPr>
          <w:rFonts w:eastAsiaTheme="minorHAnsi"/>
          <w:spacing w:val="-2"/>
          <w:lang w:eastAsia="en-US"/>
        </w:rPr>
        <w:t>ан</w:t>
      </w:r>
      <w:r w:rsidRPr="00B8597B">
        <w:rPr>
          <w:rFonts w:eastAsiaTheme="minorHAnsi"/>
          <w:spacing w:val="-2"/>
          <w:lang w:eastAsia="en-US"/>
        </w:rPr>
        <w:t>:</w:t>
      </w:r>
    </w:p>
    <w:p w:rsidR="00E068BF" w:rsidRDefault="00A546A9" w:rsidP="00A546A9">
      <w:pPr>
        <w:widowControl w:val="0"/>
        <w:jc w:val="both"/>
      </w:pPr>
      <w:r>
        <w:t>4</w:t>
      </w:r>
      <w:r w:rsidR="00E068BF">
        <w:t>.</w:t>
      </w:r>
      <w:r>
        <w:t>2</w:t>
      </w:r>
      <w:r w:rsidR="00E068BF">
        <w:t xml:space="preserve">.1. </w:t>
      </w:r>
      <w:r w:rsidR="00E068BF">
        <w:rPr>
          <w:rFonts w:ascii="Times New Roman CYR" w:hAnsi="Times New Roman CYR"/>
        </w:rPr>
        <w:t>Оплатить приобретаемый Участок в полном объеме путем безналичного перечисления денежных сре</w:t>
      </w:r>
      <w:proofErr w:type="gramStart"/>
      <w:r w:rsidR="00E068BF">
        <w:rPr>
          <w:rFonts w:ascii="Times New Roman CYR" w:hAnsi="Times New Roman CYR"/>
        </w:rPr>
        <w:t>дств в п</w:t>
      </w:r>
      <w:proofErr w:type="gramEnd"/>
      <w:r w:rsidR="00E068BF">
        <w:rPr>
          <w:rFonts w:ascii="Times New Roman CYR" w:hAnsi="Times New Roman CYR"/>
        </w:rPr>
        <w:t>орядке и с</w:t>
      </w:r>
      <w:r w:rsidR="00BC3FCF">
        <w:rPr>
          <w:rFonts w:ascii="Times New Roman CYR" w:hAnsi="Times New Roman CYR"/>
        </w:rPr>
        <w:t>роки, установленные в разделе 2</w:t>
      </w:r>
      <w:r w:rsidR="00BC3FCF">
        <w:rPr>
          <w:rFonts w:asciiTheme="minorHAnsi" w:hAnsiTheme="minorHAnsi"/>
        </w:rPr>
        <w:t> </w:t>
      </w:r>
      <w:r w:rsidR="00E068BF">
        <w:rPr>
          <w:rFonts w:ascii="Times New Roman CYR" w:hAnsi="Times New Roman CYR"/>
        </w:rPr>
        <w:t>настоящего Договора.</w:t>
      </w:r>
    </w:p>
    <w:p w:rsidR="00E068BF" w:rsidRDefault="00A546A9" w:rsidP="00A546A9">
      <w:pPr>
        <w:widowControl w:val="0"/>
        <w:tabs>
          <w:tab w:val="left" w:pos="567"/>
        </w:tabs>
        <w:jc w:val="both"/>
      </w:pPr>
      <w:r>
        <w:t>4</w:t>
      </w:r>
      <w:r w:rsidR="00E068BF">
        <w:t>.</w:t>
      </w:r>
      <w:r>
        <w:t>2</w:t>
      </w:r>
      <w:r w:rsidR="00E068BF">
        <w:t>.</w:t>
      </w:r>
      <w:r>
        <w:t>2</w:t>
      </w:r>
      <w:r w:rsidR="00E068BF">
        <w:t xml:space="preserve">. </w:t>
      </w:r>
      <w:r w:rsidR="00E068BF">
        <w:rPr>
          <w:rFonts w:ascii="Times New Roman CYR" w:hAnsi="Times New Roman CYR"/>
        </w:rPr>
        <w:t>Выполнять требования, вытекающие из</w:t>
      </w:r>
      <w:r w:rsidR="00BC3FCF">
        <w:rPr>
          <w:rFonts w:ascii="Times New Roman CYR" w:hAnsi="Times New Roman CYR"/>
        </w:rPr>
        <w:t xml:space="preserve"> установленных в соответствии с</w:t>
      </w:r>
      <w:r w:rsidR="00BC3FCF">
        <w:rPr>
          <w:rFonts w:asciiTheme="minorHAnsi" w:hAnsiTheme="minorHAnsi"/>
        </w:rPr>
        <w:t> </w:t>
      </w:r>
      <w:r w:rsidR="00E068BF">
        <w:rPr>
          <w:rFonts w:ascii="Times New Roman CYR" w:hAnsi="Times New Roman CYR"/>
        </w:rPr>
        <w:t>законодательством Российской Федерации ог</w:t>
      </w:r>
      <w:r w:rsidR="00BC3FCF">
        <w:rPr>
          <w:rFonts w:ascii="Times New Roman CYR" w:hAnsi="Times New Roman CYR"/>
        </w:rPr>
        <w:t>раничений и обременений прав на</w:t>
      </w:r>
      <w:r w:rsidR="00BC3FCF">
        <w:rPr>
          <w:rFonts w:asciiTheme="minorHAnsi" w:hAnsiTheme="minorHAnsi"/>
        </w:rPr>
        <w:t> </w:t>
      </w:r>
      <w:r w:rsidR="00E068BF">
        <w:rPr>
          <w:rFonts w:ascii="Times New Roman CYR" w:hAnsi="Times New Roman CYR"/>
        </w:rPr>
        <w:t xml:space="preserve">Участок. </w:t>
      </w:r>
    </w:p>
    <w:p w:rsidR="00E068BF" w:rsidRDefault="00A546A9" w:rsidP="00A546A9">
      <w:pPr>
        <w:widowControl w:val="0"/>
        <w:jc w:val="both"/>
      </w:pPr>
      <w:r>
        <w:t>4</w:t>
      </w:r>
      <w:r w:rsidR="00E068BF">
        <w:t>.</w:t>
      </w:r>
      <w:r>
        <w:t>2</w:t>
      </w:r>
      <w:r w:rsidR="00E068BF">
        <w:t>.</w:t>
      </w:r>
      <w:r>
        <w:t>3</w:t>
      </w:r>
      <w:r w:rsidR="00E068BF">
        <w:t xml:space="preserve">. </w:t>
      </w:r>
      <w:r w:rsidR="00E068BF">
        <w:rPr>
          <w:rFonts w:ascii="Times New Roman CYR" w:hAnsi="Times New Roman CYR"/>
        </w:rPr>
        <w:t>Соблюдать иные условия настоящего Договора.</w:t>
      </w:r>
    </w:p>
    <w:p w:rsidR="00761D70" w:rsidRPr="00B8597B" w:rsidRDefault="00761D70" w:rsidP="00B8597B">
      <w:pPr>
        <w:autoSpaceDE w:val="0"/>
        <w:spacing w:before="5"/>
        <w:jc w:val="both"/>
        <w:rPr>
          <w:lang w:eastAsia="ar-SA"/>
        </w:rPr>
      </w:pPr>
    </w:p>
    <w:p w:rsidR="00761D70" w:rsidRPr="00B8597B" w:rsidRDefault="00761D70" w:rsidP="00B8597B">
      <w:pPr>
        <w:autoSpaceDE w:val="0"/>
        <w:jc w:val="center"/>
        <w:rPr>
          <w:b/>
          <w:bCs/>
          <w:lang w:eastAsia="ar-SA"/>
        </w:rPr>
      </w:pPr>
      <w:r w:rsidRPr="00B8597B">
        <w:rPr>
          <w:b/>
          <w:bCs/>
          <w:lang w:eastAsia="ar-SA"/>
        </w:rPr>
        <w:t>5. Ответственность</w:t>
      </w:r>
      <w:r w:rsidRPr="00B8597B">
        <w:rPr>
          <w:b/>
          <w:bCs/>
          <w:spacing w:val="10"/>
          <w:lang w:eastAsia="ar-SA"/>
        </w:rPr>
        <w:t xml:space="preserve"> </w:t>
      </w:r>
      <w:r w:rsidRPr="00B8597B">
        <w:rPr>
          <w:b/>
          <w:bCs/>
          <w:lang w:eastAsia="ar-SA"/>
        </w:rPr>
        <w:t>Сторон</w:t>
      </w:r>
    </w:p>
    <w:p w:rsidR="00A546A9" w:rsidRDefault="00761D70" w:rsidP="00A546A9">
      <w:pPr>
        <w:widowControl w:val="0"/>
        <w:jc w:val="both"/>
      </w:pPr>
      <w:r w:rsidRPr="00B8597B">
        <w:rPr>
          <w:rFonts w:eastAsiaTheme="minorHAnsi"/>
          <w:lang w:eastAsia="en-US"/>
        </w:rPr>
        <w:t xml:space="preserve">5.1. </w:t>
      </w:r>
      <w:r w:rsidR="00A546A9">
        <w:rPr>
          <w:rFonts w:ascii="Times New Roman CYR" w:hAnsi="Times New Roman CYR"/>
        </w:rPr>
        <w:t>За невыполнение или ненадлежащее в</w:t>
      </w:r>
      <w:r w:rsidR="00BC3FCF">
        <w:rPr>
          <w:rFonts w:ascii="Times New Roman CYR" w:hAnsi="Times New Roman CYR"/>
        </w:rPr>
        <w:t>ыполнение своих обязательств по</w:t>
      </w:r>
      <w:r w:rsidR="00BC3FCF">
        <w:rPr>
          <w:rFonts w:asciiTheme="minorHAnsi" w:hAnsiTheme="minorHAnsi"/>
        </w:rPr>
        <w:t> </w:t>
      </w:r>
      <w:r w:rsidR="00A546A9">
        <w:rPr>
          <w:rFonts w:ascii="Times New Roman CYR" w:hAnsi="Times New Roman CYR"/>
        </w:rPr>
        <w:t xml:space="preserve">настоящему Договору Стороны несут </w:t>
      </w:r>
      <w:r w:rsidR="00BC3FCF">
        <w:rPr>
          <w:rFonts w:ascii="Times New Roman CYR" w:hAnsi="Times New Roman CYR"/>
        </w:rPr>
        <w:t>имущественную ответственность в</w:t>
      </w:r>
      <w:r w:rsidR="00BC3FCF">
        <w:rPr>
          <w:rFonts w:asciiTheme="minorHAnsi" w:hAnsiTheme="minorHAnsi"/>
        </w:rPr>
        <w:t> </w:t>
      </w:r>
      <w:r w:rsidR="00A546A9">
        <w:rPr>
          <w:rFonts w:ascii="Times New Roman CYR" w:hAnsi="Times New Roman CYR"/>
        </w:rPr>
        <w:t>соответствии с действующим законодательством Российской Федерации и настоящим Договором.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5.3. За нарушения срока внесения платежа, указанного в пункте 2.2 Договора, Покупатель выплачивает Продавцу пени из расчет</w:t>
      </w:r>
      <w:r w:rsidR="00BC3FCF">
        <w:rPr>
          <w:rFonts w:eastAsiaTheme="minorHAnsi"/>
          <w:lang w:eastAsia="en-US"/>
        </w:rPr>
        <w:t>а одной трехсотой действующей в </w:t>
      </w:r>
      <w:r w:rsidRPr="00B8597B">
        <w:rPr>
          <w:rFonts w:eastAsiaTheme="minorHAnsi"/>
          <w:lang w:eastAsia="en-US"/>
        </w:rPr>
        <w:t>это время ставки рефинансирования Центральног</w:t>
      </w:r>
      <w:r w:rsidR="00BC3FCF">
        <w:rPr>
          <w:rFonts w:eastAsiaTheme="minorHAnsi"/>
          <w:lang w:eastAsia="en-US"/>
        </w:rPr>
        <w:t>о банка Российской Федерации от </w:t>
      </w:r>
      <w:r w:rsidRPr="00B8597B">
        <w:rPr>
          <w:rFonts w:eastAsiaTheme="minorHAnsi"/>
          <w:lang w:eastAsia="en-US"/>
        </w:rPr>
        <w:t>цены Участка за каждый календарный день просрочки. Пени</w:t>
      </w:r>
      <w:r w:rsidR="00BC3FCF">
        <w:rPr>
          <w:rFonts w:eastAsiaTheme="minorHAnsi"/>
          <w:lang w:eastAsia="en-US"/>
        </w:rPr>
        <w:t xml:space="preserve"> перечисляются на </w:t>
      </w:r>
      <w:r w:rsidRPr="00B8597B">
        <w:rPr>
          <w:rFonts w:eastAsiaTheme="minorHAnsi"/>
          <w:lang w:eastAsia="en-US"/>
        </w:rPr>
        <w:t>расчетный счет, указанный в пункте 2.2 Договора.</w:t>
      </w:r>
    </w:p>
    <w:p w:rsidR="00761D70" w:rsidRPr="00B8597B" w:rsidRDefault="00761D70" w:rsidP="00B8597B">
      <w:pPr>
        <w:autoSpaceDE w:val="0"/>
        <w:spacing w:before="4"/>
        <w:jc w:val="both"/>
        <w:rPr>
          <w:lang w:eastAsia="ar-SA"/>
        </w:rPr>
      </w:pPr>
    </w:p>
    <w:p w:rsidR="00761D70" w:rsidRPr="00B8597B" w:rsidRDefault="00761D70" w:rsidP="00B8597B">
      <w:pPr>
        <w:autoSpaceDE w:val="0"/>
        <w:jc w:val="center"/>
        <w:rPr>
          <w:b/>
          <w:bCs/>
          <w:lang w:eastAsia="ar-SA"/>
        </w:rPr>
      </w:pPr>
      <w:r w:rsidRPr="00B8597B">
        <w:rPr>
          <w:b/>
          <w:bCs/>
          <w:lang w:eastAsia="ar-SA"/>
        </w:rPr>
        <w:t>6. Переход</w:t>
      </w:r>
      <w:r w:rsidRPr="00B8597B">
        <w:rPr>
          <w:b/>
          <w:bCs/>
          <w:spacing w:val="-5"/>
          <w:lang w:eastAsia="ar-SA"/>
        </w:rPr>
        <w:t xml:space="preserve"> </w:t>
      </w:r>
      <w:r w:rsidRPr="00B8597B">
        <w:rPr>
          <w:b/>
          <w:bCs/>
          <w:lang w:eastAsia="ar-SA"/>
        </w:rPr>
        <w:t>права</w:t>
      </w:r>
      <w:r w:rsidRPr="00B8597B">
        <w:rPr>
          <w:b/>
          <w:bCs/>
          <w:spacing w:val="-4"/>
          <w:lang w:eastAsia="ar-SA"/>
        </w:rPr>
        <w:t xml:space="preserve"> </w:t>
      </w:r>
      <w:r w:rsidRPr="00B8597B">
        <w:rPr>
          <w:b/>
          <w:bCs/>
          <w:spacing w:val="-2"/>
          <w:lang w:eastAsia="ar-SA"/>
        </w:rPr>
        <w:t>собственности</w:t>
      </w:r>
    </w:p>
    <w:p w:rsidR="00761D70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 xml:space="preserve">6.1. Право собственности на Участок </w:t>
      </w:r>
      <w:r w:rsidR="00A546A9">
        <w:rPr>
          <w:rFonts w:eastAsiaTheme="minorHAnsi"/>
          <w:lang w:eastAsia="en-US"/>
        </w:rPr>
        <w:t>возникает у</w:t>
      </w:r>
      <w:r w:rsidRPr="00B8597B">
        <w:rPr>
          <w:rFonts w:eastAsiaTheme="minorHAnsi"/>
          <w:lang w:eastAsia="en-US"/>
        </w:rPr>
        <w:t xml:space="preserve"> Покупател</w:t>
      </w:r>
      <w:r w:rsidR="00A546A9">
        <w:rPr>
          <w:rFonts w:eastAsiaTheme="minorHAnsi"/>
          <w:lang w:eastAsia="en-US"/>
        </w:rPr>
        <w:t>я</w:t>
      </w:r>
      <w:r w:rsidRPr="00B8597B">
        <w:rPr>
          <w:rFonts w:eastAsiaTheme="minorHAnsi"/>
          <w:lang w:eastAsia="en-US"/>
        </w:rPr>
        <w:t xml:space="preserve"> с момента государственной регистрации перехода права собственности</w:t>
      </w:r>
      <w:r w:rsidRPr="00B8597B">
        <w:rPr>
          <w:rFonts w:eastAsiaTheme="minorHAnsi"/>
          <w:spacing w:val="40"/>
          <w:lang w:eastAsia="en-US"/>
        </w:rPr>
        <w:t xml:space="preserve"> </w:t>
      </w:r>
      <w:r w:rsidRPr="00B8597B">
        <w:rPr>
          <w:rFonts w:eastAsiaTheme="minorHAnsi"/>
          <w:lang w:eastAsia="en-US"/>
        </w:rPr>
        <w:t xml:space="preserve">в установленном </w:t>
      </w:r>
      <w:r w:rsidR="00A546A9">
        <w:rPr>
          <w:rFonts w:eastAsiaTheme="minorHAnsi"/>
          <w:lang w:eastAsia="en-US"/>
        </w:rPr>
        <w:t xml:space="preserve">действующим </w:t>
      </w:r>
      <w:r w:rsidRPr="00B8597B">
        <w:rPr>
          <w:rFonts w:eastAsiaTheme="minorHAnsi"/>
          <w:lang w:eastAsia="en-US"/>
        </w:rPr>
        <w:t>законодательством порядке.</w:t>
      </w:r>
    </w:p>
    <w:p w:rsidR="009431DE" w:rsidRPr="009431DE" w:rsidRDefault="009431DE" w:rsidP="00B8597B">
      <w:pPr>
        <w:suppressAutoHyphens w:val="0"/>
        <w:jc w:val="both"/>
        <w:rPr>
          <w:rFonts w:eastAsiaTheme="minorHAnsi"/>
          <w:color w:val="FF0000"/>
          <w:lang w:eastAsia="en-US"/>
        </w:rPr>
      </w:pPr>
      <w:r w:rsidRPr="00B21290">
        <w:rPr>
          <w:rFonts w:eastAsiaTheme="minorHAnsi"/>
          <w:lang w:eastAsia="en-US"/>
        </w:rPr>
        <w:t>6.2. Расходы</w:t>
      </w:r>
      <w:r w:rsidR="00A546A9" w:rsidRPr="00B21290">
        <w:rPr>
          <w:rFonts w:eastAsiaTheme="minorHAnsi"/>
          <w:lang w:eastAsia="en-US"/>
        </w:rPr>
        <w:t xml:space="preserve">, связанные с оформлением </w:t>
      </w:r>
      <w:r w:rsidR="00CF5457" w:rsidRPr="00B21290">
        <w:rPr>
          <w:rFonts w:eastAsiaTheme="minorHAnsi"/>
          <w:lang w:eastAsia="en-US"/>
        </w:rPr>
        <w:t xml:space="preserve">государственной </w:t>
      </w:r>
      <w:r w:rsidRPr="00B21290">
        <w:rPr>
          <w:rFonts w:eastAsiaTheme="minorHAnsi"/>
          <w:lang w:eastAsia="en-US"/>
        </w:rPr>
        <w:t>регистраци</w:t>
      </w:r>
      <w:r w:rsidR="00CF5457" w:rsidRPr="00B21290">
        <w:rPr>
          <w:rFonts w:eastAsiaTheme="minorHAnsi"/>
          <w:lang w:eastAsia="en-US"/>
        </w:rPr>
        <w:t>и</w:t>
      </w:r>
      <w:r w:rsidRPr="00B21290">
        <w:rPr>
          <w:rFonts w:eastAsiaTheme="minorHAnsi"/>
          <w:lang w:eastAsia="en-US"/>
        </w:rPr>
        <w:t xml:space="preserve"> </w:t>
      </w:r>
      <w:r w:rsidR="00CF5457" w:rsidRPr="00B21290">
        <w:rPr>
          <w:rFonts w:eastAsiaTheme="minorHAnsi"/>
          <w:lang w:eastAsia="en-US"/>
        </w:rPr>
        <w:t xml:space="preserve">перехода </w:t>
      </w:r>
      <w:r w:rsidRPr="00B21290">
        <w:rPr>
          <w:rFonts w:eastAsiaTheme="minorHAnsi"/>
          <w:lang w:eastAsia="en-US"/>
        </w:rPr>
        <w:t xml:space="preserve">права </w:t>
      </w:r>
      <w:r w:rsidR="00CF5457" w:rsidRPr="00B21290">
        <w:rPr>
          <w:rFonts w:eastAsiaTheme="minorHAnsi"/>
          <w:lang w:eastAsia="en-US"/>
        </w:rPr>
        <w:t xml:space="preserve">собственности </w:t>
      </w:r>
      <w:r w:rsidRPr="00B21290">
        <w:rPr>
          <w:rFonts w:eastAsiaTheme="minorHAnsi"/>
          <w:lang w:eastAsia="en-US"/>
        </w:rPr>
        <w:t>несет Покупатель.</w:t>
      </w:r>
    </w:p>
    <w:p w:rsidR="00761D70" w:rsidRPr="00B8597B" w:rsidRDefault="00761D70" w:rsidP="00B8597B">
      <w:pPr>
        <w:autoSpaceDE w:val="0"/>
        <w:spacing w:before="2"/>
        <w:jc w:val="both"/>
        <w:rPr>
          <w:lang w:eastAsia="ar-SA"/>
        </w:rPr>
      </w:pPr>
    </w:p>
    <w:p w:rsidR="00761D70" w:rsidRPr="00B8597B" w:rsidRDefault="00761D70" w:rsidP="00B8597B">
      <w:pPr>
        <w:autoSpaceDE w:val="0"/>
        <w:jc w:val="center"/>
        <w:rPr>
          <w:b/>
          <w:bCs/>
          <w:lang w:eastAsia="ar-SA"/>
        </w:rPr>
      </w:pPr>
      <w:r w:rsidRPr="00B8597B">
        <w:rPr>
          <w:b/>
          <w:bCs/>
          <w:lang w:eastAsia="ar-SA"/>
        </w:rPr>
        <w:t>7. Рассмотрение</w:t>
      </w:r>
      <w:r w:rsidRPr="00B8597B">
        <w:rPr>
          <w:b/>
          <w:bCs/>
          <w:spacing w:val="-8"/>
          <w:lang w:eastAsia="ar-SA"/>
        </w:rPr>
        <w:t xml:space="preserve"> </w:t>
      </w:r>
      <w:r w:rsidRPr="00B8597B">
        <w:rPr>
          <w:b/>
          <w:bCs/>
          <w:spacing w:val="-2"/>
          <w:lang w:eastAsia="ar-SA"/>
        </w:rPr>
        <w:t>споров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7.1. Все споры и разногласия, которые могут возникнуть из Договора, будут разрешаться по возможности путем пер</w:t>
      </w:r>
      <w:r w:rsidR="00BC3FCF">
        <w:rPr>
          <w:rFonts w:eastAsiaTheme="minorHAnsi"/>
          <w:lang w:eastAsia="en-US"/>
        </w:rPr>
        <w:t>еговоров между Сторонами, а</w:t>
      </w:r>
      <w:r w:rsidR="00BC3FCF">
        <w:rPr>
          <w:rFonts w:eastAsiaTheme="minorHAnsi"/>
          <w:lang w:val="en-US" w:eastAsia="en-US"/>
        </w:rPr>
        <w:t> </w:t>
      </w:r>
      <w:r w:rsidR="00BC3FCF">
        <w:rPr>
          <w:rFonts w:eastAsiaTheme="minorHAnsi"/>
          <w:lang w:eastAsia="en-US"/>
        </w:rPr>
        <w:t>при </w:t>
      </w:r>
      <w:r w:rsidRPr="00B8597B">
        <w:rPr>
          <w:rFonts w:eastAsiaTheme="minorHAnsi"/>
          <w:lang w:eastAsia="en-US"/>
        </w:rPr>
        <w:t>невозможности разрешения споров путем переговоров – в судебном порядке.</w:t>
      </w:r>
    </w:p>
    <w:p w:rsidR="00761D70" w:rsidRPr="00B8597B" w:rsidRDefault="00761D70" w:rsidP="00B8597B">
      <w:pPr>
        <w:autoSpaceDE w:val="0"/>
        <w:spacing w:before="3"/>
        <w:jc w:val="both"/>
        <w:rPr>
          <w:lang w:eastAsia="ar-SA"/>
        </w:rPr>
      </w:pPr>
    </w:p>
    <w:p w:rsidR="00761D70" w:rsidRPr="00B8597B" w:rsidRDefault="00761D70" w:rsidP="00B8597B">
      <w:pPr>
        <w:autoSpaceDE w:val="0"/>
        <w:jc w:val="center"/>
        <w:rPr>
          <w:b/>
          <w:bCs/>
          <w:lang w:eastAsia="ar-SA"/>
        </w:rPr>
      </w:pPr>
      <w:r w:rsidRPr="00B8597B">
        <w:rPr>
          <w:b/>
          <w:bCs/>
          <w:lang w:eastAsia="ar-SA"/>
        </w:rPr>
        <w:t>8. Особые</w:t>
      </w:r>
      <w:r w:rsidRPr="00B8597B">
        <w:rPr>
          <w:b/>
          <w:bCs/>
          <w:spacing w:val="-5"/>
          <w:lang w:eastAsia="ar-SA"/>
        </w:rPr>
        <w:t xml:space="preserve"> </w:t>
      </w:r>
      <w:r w:rsidRPr="00B8597B">
        <w:rPr>
          <w:b/>
          <w:bCs/>
          <w:spacing w:val="-2"/>
          <w:lang w:eastAsia="ar-SA"/>
        </w:rPr>
        <w:t>условия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lastRenderedPageBreak/>
        <w:t>8.1. Изменение разрешенного использования, указанного в пункте 1.2 Договора, допускается в порядке, предусмотренном законодательством Российской Федерации.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8.2. Договор подписан Сторонами усиленной электронной цифровой подписью</w:t>
      </w:r>
      <w:r w:rsidRPr="00B8597B">
        <w:rPr>
          <w:rFonts w:eastAsiaTheme="minorHAnsi"/>
          <w:spacing w:val="40"/>
          <w:lang w:eastAsia="en-US"/>
        </w:rPr>
        <w:t xml:space="preserve"> </w:t>
      </w:r>
      <w:r w:rsidR="00BC3FCF">
        <w:rPr>
          <w:rFonts w:eastAsiaTheme="minorHAnsi"/>
          <w:lang w:eastAsia="en-US"/>
        </w:rPr>
        <w:t>и </w:t>
      </w:r>
      <w:r w:rsidRPr="00B8597B">
        <w:rPr>
          <w:rFonts w:eastAsiaTheme="minorHAnsi"/>
          <w:lang w:eastAsia="en-US"/>
        </w:rPr>
        <w:t>подается на государственную регистрацию Продавцом в электронном виде.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 xml:space="preserve">8.3. Договор вступает в силу с момента подписания его Сторонами и </w:t>
      </w:r>
      <w:r w:rsidR="00BC3FCF">
        <w:rPr>
          <w:rFonts w:eastAsiaTheme="minorHAnsi"/>
          <w:lang w:eastAsia="en-US"/>
        </w:rPr>
        <w:t>действует до </w:t>
      </w:r>
      <w:r w:rsidRPr="00B8597B">
        <w:rPr>
          <w:rFonts w:eastAsiaTheme="minorHAnsi"/>
          <w:lang w:eastAsia="en-US"/>
        </w:rPr>
        <w:t>момента выполнения Сторонами своих обязательств.</w:t>
      </w:r>
    </w:p>
    <w:p w:rsidR="00761D70" w:rsidRPr="00B8597B" w:rsidRDefault="00761D70" w:rsidP="00B8597B">
      <w:pPr>
        <w:suppressAutoHyphens w:val="0"/>
        <w:jc w:val="both"/>
        <w:rPr>
          <w:rFonts w:eastAsiaTheme="minorHAnsi"/>
          <w:lang w:eastAsia="en-US"/>
        </w:rPr>
      </w:pPr>
      <w:r w:rsidRPr="00B8597B">
        <w:rPr>
          <w:rFonts w:eastAsiaTheme="minorHAnsi"/>
          <w:lang w:eastAsia="en-US"/>
        </w:rPr>
        <w:t>8.4. Договор со дня его подписания Сторонами одновременно приобретает силу акта приема-передачи, в соответствии с которым Продавец передает, а Покупатель принимает Участок, охарактеризованный в п.1.1. настоящего Договора.</w:t>
      </w:r>
    </w:p>
    <w:p w:rsidR="00761D70" w:rsidRPr="00B8597B" w:rsidRDefault="00761D70" w:rsidP="00761D70">
      <w:pPr>
        <w:autoSpaceDE w:val="0"/>
        <w:spacing w:before="6"/>
        <w:jc w:val="both"/>
        <w:rPr>
          <w:lang w:eastAsia="ar-SA"/>
        </w:rPr>
      </w:pPr>
    </w:p>
    <w:p w:rsidR="00761D70" w:rsidRPr="00B8597B" w:rsidRDefault="00761D70" w:rsidP="00761D70">
      <w:pPr>
        <w:autoSpaceDE w:val="0"/>
        <w:jc w:val="center"/>
        <w:rPr>
          <w:b/>
          <w:bCs/>
          <w:spacing w:val="-2"/>
          <w:lang w:eastAsia="ar-SA"/>
        </w:rPr>
      </w:pPr>
      <w:r w:rsidRPr="00B8597B">
        <w:rPr>
          <w:b/>
          <w:bCs/>
          <w:lang w:eastAsia="ar-SA"/>
        </w:rPr>
        <w:t>9. Подписи</w:t>
      </w:r>
      <w:r w:rsidRPr="00B8597B">
        <w:rPr>
          <w:b/>
          <w:bCs/>
          <w:spacing w:val="-7"/>
          <w:lang w:eastAsia="ar-SA"/>
        </w:rPr>
        <w:t xml:space="preserve"> </w:t>
      </w:r>
      <w:r w:rsidRPr="00B8597B">
        <w:rPr>
          <w:b/>
          <w:bCs/>
          <w:spacing w:val="-2"/>
          <w:lang w:eastAsia="ar-SA"/>
        </w:rPr>
        <w:t>Сторон</w:t>
      </w:r>
    </w:p>
    <w:p w:rsidR="00761D70" w:rsidRDefault="00761D70" w:rsidP="00761D70">
      <w:pPr>
        <w:autoSpaceDE w:val="0"/>
        <w:jc w:val="center"/>
        <w:rPr>
          <w:b/>
          <w:bCs/>
          <w:spacing w:val="-2"/>
          <w:sz w:val="28"/>
          <w:szCs w:val="28"/>
          <w:lang w:eastAsia="ar-SA"/>
        </w:rPr>
      </w:pP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4219"/>
        <w:gridCol w:w="1418"/>
        <w:gridCol w:w="3650"/>
      </w:tblGrid>
      <w:tr w:rsidR="00761D70" w:rsidTr="00761D70">
        <w:tc>
          <w:tcPr>
            <w:tcW w:w="4219" w:type="dxa"/>
          </w:tcPr>
          <w:p w:rsidR="00761D70" w:rsidRPr="00761D70" w:rsidRDefault="00761D70" w:rsidP="00761D70">
            <w:pPr>
              <w:autoSpaceDE w:val="0"/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  <w:r w:rsidRPr="00761D70">
              <w:rPr>
                <w:rStyle w:val="a9"/>
                <w:b/>
                <w:lang w:eastAsia="en-US"/>
              </w:rPr>
              <w:t>Продавец</w:t>
            </w:r>
          </w:p>
        </w:tc>
        <w:tc>
          <w:tcPr>
            <w:tcW w:w="1418" w:type="dxa"/>
          </w:tcPr>
          <w:p w:rsidR="00761D70" w:rsidRPr="00761D70" w:rsidRDefault="00761D70" w:rsidP="00761D70">
            <w:pPr>
              <w:autoSpaceDE w:val="0"/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3650" w:type="dxa"/>
          </w:tcPr>
          <w:p w:rsidR="00761D70" w:rsidRPr="00761D70" w:rsidRDefault="00761D70" w:rsidP="00761D70">
            <w:pPr>
              <w:autoSpaceDE w:val="0"/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  <w:r w:rsidRPr="00761D70">
              <w:rPr>
                <w:rStyle w:val="a9"/>
                <w:b/>
                <w:lang w:eastAsia="en-US"/>
              </w:rPr>
              <w:t>Покупатель</w:t>
            </w:r>
          </w:p>
        </w:tc>
      </w:tr>
      <w:tr w:rsidR="00761D70" w:rsidTr="00761D70">
        <w:trPr>
          <w:trHeight w:val="1833"/>
        </w:trPr>
        <w:tc>
          <w:tcPr>
            <w:tcW w:w="4219" w:type="dxa"/>
          </w:tcPr>
          <w:p w:rsidR="00761D70" w:rsidRPr="00761D70" w:rsidRDefault="00761D70" w:rsidP="00761D70">
            <w:pPr>
              <w:keepNext/>
              <w:keepLines/>
              <w:tabs>
                <w:tab w:val="left" w:pos="4360"/>
              </w:tabs>
              <w:suppressAutoHyphens w:val="0"/>
              <w:spacing w:before="480"/>
              <w:jc w:val="both"/>
              <w:outlineLvl w:val="0"/>
              <w:rPr>
                <w:rStyle w:val="a9"/>
                <w:lang w:eastAsia="en-US"/>
              </w:rPr>
            </w:pPr>
            <w:r w:rsidRPr="00761D70">
              <w:rPr>
                <w:rStyle w:val="a9"/>
                <w:lang w:eastAsia="en-US"/>
              </w:rPr>
              <w:t>Комитет по управлению муниципальным имуществом администрации города Дзержинска Нижегородской области 603000, г. Дзержинск, пр. Ленина, д.61</w:t>
            </w:r>
            <w:proofErr w:type="gramStart"/>
            <w:r w:rsidRPr="00761D70">
              <w:rPr>
                <w:rStyle w:val="a9"/>
                <w:lang w:eastAsia="en-US"/>
              </w:rPr>
              <w:t xml:space="preserve"> А</w:t>
            </w:r>
            <w:proofErr w:type="gramEnd"/>
            <w:r w:rsidRPr="00761D70">
              <w:rPr>
                <w:rStyle w:val="a9"/>
                <w:lang w:eastAsia="en-US"/>
              </w:rPr>
              <w:t xml:space="preserve">, </w:t>
            </w:r>
            <w:proofErr w:type="spellStart"/>
            <w:r w:rsidRPr="00761D70">
              <w:rPr>
                <w:rStyle w:val="a9"/>
                <w:lang w:eastAsia="en-US"/>
              </w:rPr>
              <w:t>помещ</w:t>
            </w:r>
            <w:proofErr w:type="spellEnd"/>
            <w:r w:rsidRPr="00761D70">
              <w:rPr>
                <w:rStyle w:val="a9"/>
                <w:lang w:eastAsia="en-US"/>
              </w:rPr>
              <w:t>. П</w:t>
            </w:r>
            <w:proofErr w:type="gramStart"/>
            <w:r w:rsidRPr="00761D70">
              <w:rPr>
                <w:rStyle w:val="a9"/>
                <w:lang w:eastAsia="en-US"/>
              </w:rPr>
              <w:t>6</w:t>
            </w:r>
            <w:proofErr w:type="gramEnd"/>
          </w:p>
          <w:p w:rsidR="00761D70" w:rsidRDefault="00761D70" w:rsidP="00761D70">
            <w:pPr>
              <w:autoSpaceDE w:val="0"/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1418" w:type="dxa"/>
          </w:tcPr>
          <w:p w:rsidR="00761D70" w:rsidRDefault="00761D70" w:rsidP="00761D70">
            <w:pPr>
              <w:autoSpaceDE w:val="0"/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3650" w:type="dxa"/>
          </w:tcPr>
          <w:p w:rsidR="00761D70" w:rsidRPr="00761D70" w:rsidRDefault="00761D70" w:rsidP="00761D70">
            <w:pPr>
              <w:keepNext/>
              <w:keepLines/>
              <w:tabs>
                <w:tab w:val="left" w:pos="4360"/>
              </w:tabs>
              <w:suppressAutoHyphens w:val="0"/>
              <w:spacing w:before="480"/>
              <w:jc w:val="both"/>
              <w:outlineLvl w:val="0"/>
              <w:rPr>
                <w:rStyle w:val="a9"/>
                <w:lang w:eastAsia="en-US"/>
              </w:rPr>
            </w:pPr>
            <w:r w:rsidRPr="00761D70">
              <w:rPr>
                <w:rStyle w:val="a9"/>
                <w:lang w:eastAsia="en-US"/>
              </w:rPr>
              <w:t>Паспорт:</w:t>
            </w:r>
          </w:p>
          <w:p w:rsidR="00761D70" w:rsidRPr="00761D70" w:rsidRDefault="00761D70" w:rsidP="00761D70">
            <w:pPr>
              <w:keepNext/>
              <w:keepLines/>
              <w:tabs>
                <w:tab w:val="left" w:pos="4360"/>
              </w:tabs>
              <w:suppressAutoHyphens w:val="0"/>
              <w:spacing w:before="480"/>
              <w:jc w:val="both"/>
              <w:outlineLvl w:val="0"/>
              <w:rPr>
                <w:rStyle w:val="a9"/>
                <w:lang w:eastAsia="en-US"/>
              </w:rPr>
            </w:pPr>
            <w:r w:rsidRPr="00761D70">
              <w:rPr>
                <w:rStyle w:val="a9"/>
                <w:lang w:eastAsia="en-US"/>
              </w:rPr>
              <w:t>Выдан:</w:t>
            </w:r>
          </w:p>
          <w:p w:rsidR="00761D70" w:rsidRPr="00761D70" w:rsidRDefault="00761D70" w:rsidP="00761D70">
            <w:pPr>
              <w:keepNext/>
              <w:keepLines/>
              <w:tabs>
                <w:tab w:val="left" w:pos="4360"/>
              </w:tabs>
              <w:suppressAutoHyphens w:val="0"/>
              <w:spacing w:before="480"/>
              <w:jc w:val="both"/>
              <w:outlineLvl w:val="0"/>
              <w:rPr>
                <w:rStyle w:val="a9"/>
                <w:lang w:eastAsia="en-US"/>
              </w:rPr>
            </w:pPr>
            <w:r w:rsidRPr="00761D70">
              <w:rPr>
                <w:rStyle w:val="a9"/>
                <w:lang w:eastAsia="en-US"/>
              </w:rPr>
              <w:t>Ф.И.О.</w:t>
            </w:r>
          </w:p>
          <w:p w:rsidR="00761D70" w:rsidRDefault="00761D70" w:rsidP="00761D70">
            <w:pPr>
              <w:autoSpaceDE w:val="0"/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</w:p>
        </w:tc>
      </w:tr>
      <w:tr w:rsidR="00761D70" w:rsidTr="00761D70">
        <w:tc>
          <w:tcPr>
            <w:tcW w:w="4219" w:type="dxa"/>
          </w:tcPr>
          <w:p w:rsidR="00761D70" w:rsidRPr="00761D70" w:rsidRDefault="00761D70" w:rsidP="00761D70">
            <w:pPr>
              <w:keepNext/>
              <w:keepLines/>
              <w:tabs>
                <w:tab w:val="left" w:pos="4360"/>
              </w:tabs>
              <w:suppressAutoHyphens w:val="0"/>
              <w:spacing w:before="480"/>
              <w:jc w:val="both"/>
              <w:outlineLvl w:val="0"/>
              <w:rPr>
                <w:rStyle w:val="a9"/>
                <w:lang w:eastAsia="en-US"/>
              </w:rPr>
            </w:pPr>
            <w:r w:rsidRPr="00761D70">
              <w:rPr>
                <w:rStyle w:val="a9"/>
                <w:lang w:eastAsia="en-US"/>
              </w:rPr>
              <w:t xml:space="preserve">Председатель </w:t>
            </w:r>
          </w:p>
          <w:p w:rsidR="00761D70" w:rsidRDefault="00761D70" w:rsidP="00761D70">
            <w:pPr>
              <w:autoSpaceDE w:val="0"/>
              <w:rPr>
                <w:b/>
                <w:bCs/>
                <w:sz w:val="28"/>
                <w:szCs w:val="28"/>
                <w:lang w:eastAsia="ar-SA"/>
              </w:rPr>
            </w:pPr>
            <w:r>
              <w:rPr>
                <w:rStyle w:val="a9"/>
                <w:lang w:eastAsia="en-US"/>
              </w:rPr>
              <w:t xml:space="preserve">КУМИ        </w:t>
            </w:r>
            <w:r w:rsidRPr="00761D70">
              <w:rPr>
                <w:rStyle w:val="a9"/>
                <w:lang w:eastAsia="en-US"/>
              </w:rPr>
              <w:t xml:space="preserve"> </w:t>
            </w:r>
            <w:r>
              <w:rPr>
                <w:rStyle w:val="a9"/>
                <w:lang w:eastAsia="en-US"/>
              </w:rPr>
              <w:t xml:space="preserve">                   </w:t>
            </w:r>
            <w:r w:rsidRPr="00761D70">
              <w:rPr>
                <w:rStyle w:val="a9"/>
                <w:lang w:eastAsia="en-US"/>
              </w:rPr>
              <w:t>Д.М. Чепеленко</w:t>
            </w:r>
          </w:p>
        </w:tc>
        <w:tc>
          <w:tcPr>
            <w:tcW w:w="1418" w:type="dxa"/>
          </w:tcPr>
          <w:p w:rsidR="00761D70" w:rsidRDefault="00761D70" w:rsidP="00761D70">
            <w:pPr>
              <w:autoSpaceDE w:val="0"/>
              <w:jc w:val="center"/>
              <w:rPr>
                <w:b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3650" w:type="dxa"/>
          </w:tcPr>
          <w:p w:rsidR="00761D70" w:rsidRPr="00761D70" w:rsidRDefault="00761D70" w:rsidP="00761D70">
            <w:pPr>
              <w:keepNext/>
              <w:keepLines/>
              <w:tabs>
                <w:tab w:val="left" w:pos="4360"/>
              </w:tabs>
              <w:suppressAutoHyphens w:val="0"/>
              <w:spacing w:before="480"/>
              <w:jc w:val="both"/>
              <w:outlineLvl w:val="0"/>
              <w:rPr>
                <w:i/>
                <w:iCs/>
                <w:lang w:eastAsia="en-US"/>
              </w:rPr>
            </w:pPr>
            <w:r w:rsidRPr="00761D70">
              <w:rPr>
                <w:rStyle w:val="a9"/>
                <w:lang w:eastAsia="en-US"/>
              </w:rPr>
              <w:t>Подпись</w:t>
            </w:r>
          </w:p>
        </w:tc>
      </w:tr>
    </w:tbl>
    <w:p w:rsidR="00585F8F" w:rsidRPr="00761D70" w:rsidRDefault="00761D70" w:rsidP="00761D70">
      <w:pPr>
        <w:keepNext/>
        <w:keepLines/>
        <w:tabs>
          <w:tab w:val="left" w:pos="4360"/>
        </w:tabs>
        <w:suppressAutoHyphens w:val="0"/>
        <w:spacing w:before="480"/>
        <w:jc w:val="both"/>
        <w:outlineLvl w:val="0"/>
        <w:rPr>
          <w:rStyle w:val="a9"/>
          <w:lang w:eastAsia="en-US"/>
        </w:rPr>
      </w:pPr>
      <w:r w:rsidRPr="00761D70">
        <w:rPr>
          <w:rStyle w:val="a9"/>
          <w:lang w:eastAsia="en-US"/>
        </w:rPr>
        <w:tab/>
      </w:r>
      <w:r w:rsidRPr="00761D70">
        <w:rPr>
          <w:rStyle w:val="a9"/>
          <w:lang w:eastAsia="en-US"/>
        </w:rPr>
        <w:tab/>
      </w:r>
    </w:p>
    <w:p w:rsidR="00585F8F" w:rsidRPr="000842E7" w:rsidRDefault="00585F8F" w:rsidP="000842E7">
      <w:pPr>
        <w:jc w:val="right"/>
        <w:rPr>
          <w:rFonts w:eastAsiaTheme="minorHAnsi"/>
          <w:sz w:val="20"/>
          <w:szCs w:val="20"/>
        </w:rPr>
      </w:pPr>
      <w:r w:rsidRPr="000842E7">
        <w:rPr>
          <w:rFonts w:eastAsiaTheme="minorHAnsi"/>
          <w:sz w:val="20"/>
          <w:szCs w:val="20"/>
        </w:rPr>
        <w:t>Приложение №3</w:t>
      </w:r>
    </w:p>
    <w:p w:rsidR="000842E7" w:rsidRDefault="00585F8F" w:rsidP="000842E7">
      <w:pPr>
        <w:jc w:val="right"/>
        <w:rPr>
          <w:rFonts w:eastAsiaTheme="minorHAnsi"/>
          <w:sz w:val="20"/>
          <w:szCs w:val="20"/>
        </w:rPr>
      </w:pPr>
      <w:r w:rsidRPr="000842E7">
        <w:rPr>
          <w:rFonts w:eastAsiaTheme="minorHAnsi"/>
          <w:sz w:val="20"/>
          <w:szCs w:val="20"/>
        </w:rPr>
        <w:t xml:space="preserve"> </w:t>
      </w:r>
      <w:r w:rsidR="000842E7" w:rsidRPr="000842E7">
        <w:rPr>
          <w:rFonts w:eastAsiaTheme="minorHAnsi"/>
          <w:sz w:val="20"/>
          <w:szCs w:val="20"/>
        </w:rPr>
        <w:tab/>
      </w:r>
      <w:r w:rsidR="000842E7" w:rsidRPr="000842E7">
        <w:rPr>
          <w:rFonts w:eastAsiaTheme="minorHAnsi"/>
          <w:sz w:val="20"/>
          <w:szCs w:val="20"/>
        </w:rPr>
        <w:tab/>
      </w:r>
      <w:r w:rsidR="000842E7" w:rsidRPr="000842E7">
        <w:rPr>
          <w:rFonts w:eastAsiaTheme="minorHAnsi"/>
          <w:sz w:val="20"/>
          <w:szCs w:val="20"/>
        </w:rPr>
        <w:tab/>
      </w:r>
      <w:r w:rsidR="000842E7">
        <w:rPr>
          <w:rFonts w:eastAsiaTheme="minorHAnsi"/>
          <w:sz w:val="20"/>
          <w:szCs w:val="20"/>
        </w:rPr>
        <w:tab/>
      </w:r>
      <w:r w:rsidR="000842E7">
        <w:rPr>
          <w:rFonts w:eastAsiaTheme="minorHAnsi"/>
          <w:sz w:val="20"/>
          <w:szCs w:val="20"/>
        </w:rPr>
        <w:tab/>
      </w:r>
      <w:r w:rsidR="000842E7">
        <w:rPr>
          <w:rFonts w:eastAsiaTheme="minorHAnsi"/>
          <w:sz w:val="20"/>
          <w:szCs w:val="20"/>
        </w:rPr>
        <w:tab/>
      </w:r>
      <w:r w:rsidR="000842E7">
        <w:rPr>
          <w:rFonts w:eastAsiaTheme="minorHAnsi"/>
          <w:sz w:val="20"/>
          <w:szCs w:val="20"/>
        </w:rPr>
        <w:tab/>
      </w:r>
      <w:r w:rsidRPr="000842E7">
        <w:rPr>
          <w:rFonts w:eastAsiaTheme="minorHAnsi"/>
          <w:sz w:val="20"/>
          <w:szCs w:val="20"/>
        </w:rPr>
        <w:t>к извещению (информационному сообщению)</w:t>
      </w:r>
    </w:p>
    <w:p w:rsidR="000842E7" w:rsidRPr="000842E7" w:rsidRDefault="0061257A" w:rsidP="000842E7">
      <w:r>
        <w:rPr>
          <w:noProof/>
        </w:rPr>
        <w:lastRenderedPageBreak/>
        <w:drawing>
          <wp:inline distT="0" distB="0" distL="0" distR="0">
            <wp:extent cx="5760085" cy="8152130"/>
            <wp:effectExtent l="0" t="0" r="0" b="127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0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52130"/>
            <wp:effectExtent l="0" t="0" r="0" b="127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0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52130"/>
            <wp:effectExtent l="0" t="0" r="0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0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4069715"/>
            <wp:effectExtent l="0" t="0" r="0" b="698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0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085" cy="4069715"/>
            <wp:effectExtent l="0" t="0" r="0" b="698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0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4069715"/>
            <wp:effectExtent l="0" t="0" r="0" b="698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0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52130"/>
            <wp:effectExtent l="0" t="0" r="0" b="127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07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52130"/>
            <wp:effectExtent l="0" t="0" r="0" b="127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08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52130"/>
            <wp:effectExtent l="0" t="0" r="0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09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52130"/>
            <wp:effectExtent l="0" t="0" r="0" b="127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0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4450715"/>
            <wp:effectExtent l="0" t="0" r="0" b="698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085" cy="4450715"/>
            <wp:effectExtent l="0" t="0" r="0" b="698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4450715"/>
            <wp:effectExtent l="0" t="0" r="0" b="698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3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085" cy="4450715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4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4450715"/>
            <wp:effectExtent l="0" t="0" r="0" b="698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5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085" cy="4450715"/>
            <wp:effectExtent l="0" t="0" r="0" b="698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6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4450715"/>
            <wp:effectExtent l="0" t="0" r="0" b="698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7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085" cy="4450715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8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4450715"/>
            <wp:effectExtent l="0" t="0" r="0" b="698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19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085" cy="4450715"/>
            <wp:effectExtent l="0" t="0" r="0" b="698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20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4450715"/>
            <wp:effectExtent l="0" t="0" r="0" b="698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2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085" cy="4450715"/>
            <wp:effectExtent l="0" t="0" r="0" b="698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22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4450715"/>
            <wp:effectExtent l="0" t="0" r="0" b="698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23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4133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24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4133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25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41335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26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47685"/>
            <wp:effectExtent l="0" t="0" r="0" b="571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27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085" cy="814260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03-0_ГПЗУ_Администрация г. Дзержинск_ш. Речное, д.46_page-0028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42E7" w:rsidRPr="000842E7">
      <w:headerReference w:type="first" r:id="rId40"/>
      <w:pgSz w:w="11906" w:h="16838"/>
      <w:pgMar w:top="1134" w:right="1134" w:bottom="993" w:left="1701" w:header="567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317C" w:rsidRDefault="00F9317C">
      <w:r>
        <w:separator/>
      </w:r>
    </w:p>
  </w:endnote>
  <w:endnote w:type="continuationSeparator" w:id="0">
    <w:p w:rsidR="00F9317C" w:rsidRDefault="00F931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DejaVu Sans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Liberation Sans">
    <w:altName w:val="Arial"/>
    <w:charset w:val="00"/>
    <w:family w:val="swiss"/>
    <w:pitch w:val="variable"/>
  </w:font>
  <w:font w:name="WenQuanYi Zen Hei Sharp">
    <w:charset w:val="00"/>
    <w:family w:val="auto"/>
    <w:pitch w:val="variable"/>
  </w:font>
  <w:font w:name="Lohit Devanagari">
    <w:altName w:val="Times New Roman"/>
    <w:charset w:val="00"/>
    <w:family w:val="auto"/>
    <w:pitch w:val="default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">
    <w:altName w:val="Times New Roman"/>
    <w:charset w:val="01"/>
    <w:family w:val="roman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panose1 w:val="02020603050405020304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317C" w:rsidRDefault="00F9317C">
      <w:r>
        <w:separator/>
      </w:r>
    </w:p>
  </w:footnote>
  <w:footnote w:type="continuationSeparator" w:id="0">
    <w:p w:rsidR="00F9317C" w:rsidRDefault="00F9317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317C" w:rsidRDefault="00F9317C">
    <w:pPr>
      <w:pStyle w:val="a8"/>
      <w:tabs>
        <w:tab w:val="clear" w:pos="4677"/>
        <w:tab w:val="clear" w:pos="9355"/>
      </w:tabs>
    </w:pPr>
    <w:r>
      <w:rPr>
        <w:noProof/>
      </w:rPr>
      <mc:AlternateContent>
        <mc:Choice Requires="wps">
          <w:drawing>
            <wp:anchor distT="635" distB="0" distL="635" distR="0" simplePos="0" relativeHeight="2" behindDoc="1" locked="0" layoutInCell="0" allowOverlap="1" wp14:anchorId="31A634A5">
              <wp:simplePos x="0" y="0"/>
              <wp:positionH relativeFrom="page">
                <wp:posOffset>-4445</wp:posOffset>
              </wp:positionH>
              <wp:positionV relativeFrom="page">
                <wp:posOffset>361950</wp:posOffset>
              </wp:positionV>
              <wp:extent cx="7558405" cy="2573655"/>
              <wp:effectExtent l="635" t="635" r="0" b="0"/>
              <wp:wrapNone/>
              <wp:docPr id="4" name="Text Box 2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8560" cy="257364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36000"/>
                        </a:srgbClr>
                      </a:solidFill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F9317C" w:rsidRDefault="00F9317C">
                          <w:pPr>
                            <w:pStyle w:val="aff"/>
                            <w:tabs>
                              <w:tab w:val="left" w:pos="-851"/>
                            </w:tabs>
                            <w:ind w:firstLine="1701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lIns="0" tIns="0" rIns="0" bIns="0" anchor="t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Text Box 250" o:spid="_x0000_s1026" style="position:absolute;margin-left:-.35pt;margin-top:28.5pt;width:595.15pt;height:202.65pt;z-index:-503316478;visibility:visible;mso-wrap-style:square;mso-wrap-distance-left:.05pt;mso-wrap-distance-top:.05pt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" o:allowincell="f" stroked="f" strokeweight="0">
              <v:fill opacity="23644f"/>
              <v:textbox inset="0,0,0,0">
                <w:txbxContent>
                  <w:p w:rsidR="00F9317C" w:rsidRDefault="00F9317C">
                    <w:pPr>
                      <w:pStyle w:val="aff"/>
                      <w:tabs>
                        <w:tab w:val="left" w:pos="-851"/>
                      </w:tabs>
                      <w:ind w:firstLine="1701"/>
                      <w:rPr>
                        <w:color w:val="000000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4" behindDoc="1" locked="0" layoutInCell="0" allowOverlap="1">
              <wp:simplePos x="0" y="0"/>
              <wp:positionH relativeFrom="column">
                <wp:posOffset>-1079500</wp:posOffset>
              </wp:positionH>
              <wp:positionV relativeFrom="paragraph">
                <wp:posOffset>-447675</wp:posOffset>
              </wp:positionV>
              <wp:extent cx="7560310" cy="2988310"/>
              <wp:effectExtent l="0" t="0" r="0" b="0"/>
              <wp:wrapNone/>
              <wp:docPr id="8" name="Полотно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360" cy="2988360"/>
                        <a:chOff x="0" y="0"/>
                        <a:chExt cx="7560360" cy="2988360"/>
                      </a:xfrm>
                    </wpg:grpSpPr>
                    <wps:wsp>
                      <wps:cNvPr id="5" name="Прямоугольник 5"/>
                      <wps:cNvSpPr/>
                      <wps:spPr>
                        <a:xfrm>
                          <a:off x="0" y="0"/>
                          <a:ext cx="7560360" cy="2988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id="shape_0" alt="Полотно 9" style="position:absolute;margin-left:-85pt;margin-top:-35.25pt;width:595.3pt;height:235.3pt" coordorigin="-1700,-705" coordsize="11906,4706">
              <v:rect id="shape_0" path="m0,0l-2147483645,0l-2147483645,-2147483646l0,-2147483646xe" stroked="f" o:allowincell="f" style="position:absolute;left:-1700;top:-705;width:11905;height:4705;mso-wrap-style:none;v-text-anchor:middle">
                <v:fill o:detectmouseclick="t" on="false"/>
                <v:stroke color="#3465a4" joinstyle="round" endcap="flat"/>
                <w10:wrap type="none"/>
              </v:rect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8A0"/>
    <w:rsid w:val="00002AC2"/>
    <w:rsid w:val="00042826"/>
    <w:rsid w:val="00060B0F"/>
    <w:rsid w:val="000704EA"/>
    <w:rsid w:val="000842E7"/>
    <w:rsid w:val="000A69C9"/>
    <w:rsid w:val="000B1172"/>
    <w:rsid w:val="000C736A"/>
    <w:rsid w:val="000C7FAF"/>
    <w:rsid w:val="000D3373"/>
    <w:rsid w:val="000E65AF"/>
    <w:rsid w:val="0011792C"/>
    <w:rsid w:val="00122728"/>
    <w:rsid w:val="00122FAF"/>
    <w:rsid w:val="001259BF"/>
    <w:rsid w:val="0013572C"/>
    <w:rsid w:val="001425C7"/>
    <w:rsid w:val="0015459D"/>
    <w:rsid w:val="00163D55"/>
    <w:rsid w:val="001968CE"/>
    <w:rsid w:val="001C6842"/>
    <w:rsid w:val="001D76D3"/>
    <w:rsid w:val="001E66D8"/>
    <w:rsid w:val="001F4BA8"/>
    <w:rsid w:val="00200A8E"/>
    <w:rsid w:val="0021577A"/>
    <w:rsid w:val="002465D4"/>
    <w:rsid w:val="00251DEF"/>
    <w:rsid w:val="002C1E56"/>
    <w:rsid w:val="002C7E3A"/>
    <w:rsid w:val="002D340A"/>
    <w:rsid w:val="002E391E"/>
    <w:rsid w:val="002F74E7"/>
    <w:rsid w:val="003063FD"/>
    <w:rsid w:val="00307AB1"/>
    <w:rsid w:val="003108CE"/>
    <w:rsid w:val="00316669"/>
    <w:rsid w:val="00321E94"/>
    <w:rsid w:val="00322774"/>
    <w:rsid w:val="00353A6E"/>
    <w:rsid w:val="0037078D"/>
    <w:rsid w:val="003B599F"/>
    <w:rsid w:val="003D5D34"/>
    <w:rsid w:val="003E50F1"/>
    <w:rsid w:val="003F047E"/>
    <w:rsid w:val="003F7A73"/>
    <w:rsid w:val="00411657"/>
    <w:rsid w:val="00436566"/>
    <w:rsid w:val="0046004E"/>
    <w:rsid w:val="00474BE2"/>
    <w:rsid w:val="00475C39"/>
    <w:rsid w:val="00481C3C"/>
    <w:rsid w:val="00487863"/>
    <w:rsid w:val="00487B27"/>
    <w:rsid w:val="004A1B46"/>
    <w:rsid w:val="004A7300"/>
    <w:rsid w:val="004B295F"/>
    <w:rsid w:val="004D02D6"/>
    <w:rsid w:val="004D0F5D"/>
    <w:rsid w:val="004D5999"/>
    <w:rsid w:val="004D6B3F"/>
    <w:rsid w:val="004E6B30"/>
    <w:rsid w:val="00500942"/>
    <w:rsid w:val="00502007"/>
    <w:rsid w:val="005058A4"/>
    <w:rsid w:val="005200DE"/>
    <w:rsid w:val="005232E6"/>
    <w:rsid w:val="00536384"/>
    <w:rsid w:val="00536FFF"/>
    <w:rsid w:val="005454FE"/>
    <w:rsid w:val="00584739"/>
    <w:rsid w:val="00585F8F"/>
    <w:rsid w:val="00592173"/>
    <w:rsid w:val="0059221B"/>
    <w:rsid w:val="005B5BD3"/>
    <w:rsid w:val="005C1A3A"/>
    <w:rsid w:val="005C2B47"/>
    <w:rsid w:val="005D1B82"/>
    <w:rsid w:val="006052C3"/>
    <w:rsid w:val="00606FCB"/>
    <w:rsid w:val="0061257A"/>
    <w:rsid w:val="006366E3"/>
    <w:rsid w:val="00640C21"/>
    <w:rsid w:val="0064351D"/>
    <w:rsid w:val="0064627C"/>
    <w:rsid w:val="00657460"/>
    <w:rsid w:val="006633C6"/>
    <w:rsid w:val="006B4079"/>
    <w:rsid w:val="006B4E4B"/>
    <w:rsid w:val="006C119D"/>
    <w:rsid w:val="006F20C2"/>
    <w:rsid w:val="007459A3"/>
    <w:rsid w:val="007605A3"/>
    <w:rsid w:val="00761D70"/>
    <w:rsid w:val="0077605D"/>
    <w:rsid w:val="00783FD8"/>
    <w:rsid w:val="0079138C"/>
    <w:rsid w:val="007C3BEF"/>
    <w:rsid w:val="007E6750"/>
    <w:rsid w:val="008447F7"/>
    <w:rsid w:val="00847938"/>
    <w:rsid w:val="00856966"/>
    <w:rsid w:val="00860273"/>
    <w:rsid w:val="00861A20"/>
    <w:rsid w:val="00873287"/>
    <w:rsid w:val="008B1123"/>
    <w:rsid w:val="008C21B2"/>
    <w:rsid w:val="008F5A92"/>
    <w:rsid w:val="0090325E"/>
    <w:rsid w:val="00911233"/>
    <w:rsid w:val="00924D78"/>
    <w:rsid w:val="00934719"/>
    <w:rsid w:val="009431DE"/>
    <w:rsid w:val="00955679"/>
    <w:rsid w:val="009618FF"/>
    <w:rsid w:val="00966BA0"/>
    <w:rsid w:val="00982BC0"/>
    <w:rsid w:val="0098362F"/>
    <w:rsid w:val="00990180"/>
    <w:rsid w:val="009A2FB1"/>
    <w:rsid w:val="009C0C34"/>
    <w:rsid w:val="009C2F02"/>
    <w:rsid w:val="009D137E"/>
    <w:rsid w:val="009E6AA2"/>
    <w:rsid w:val="00A040A5"/>
    <w:rsid w:val="00A13FC9"/>
    <w:rsid w:val="00A3113A"/>
    <w:rsid w:val="00A31D07"/>
    <w:rsid w:val="00A546A9"/>
    <w:rsid w:val="00A55CEF"/>
    <w:rsid w:val="00A56BB0"/>
    <w:rsid w:val="00A75FAF"/>
    <w:rsid w:val="00A85880"/>
    <w:rsid w:val="00A95117"/>
    <w:rsid w:val="00A96850"/>
    <w:rsid w:val="00AB046A"/>
    <w:rsid w:val="00AD6682"/>
    <w:rsid w:val="00AD721F"/>
    <w:rsid w:val="00B11451"/>
    <w:rsid w:val="00B21290"/>
    <w:rsid w:val="00B2529D"/>
    <w:rsid w:val="00B45C61"/>
    <w:rsid w:val="00B758DA"/>
    <w:rsid w:val="00B82E16"/>
    <w:rsid w:val="00B8597B"/>
    <w:rsid w:val="00B97EEA"/>
    <w:rsid w:val="00BA5732"/>
    <w:rsid w:val="00BA6262"/>
    <w:rsid w:val="00BC12A1"/>
    <w:rsid w:val="00BC3FCF"/>
    <w:rsid w:val="00BE5FDA"/>
    <w:rsid w:val="00BF3A9C"/>
    <w:rsid w:val="00C04B61"/>
    <w:rsid w:val="00C151F3"/>
    <w:rsid w:val="00C15773"/>
    <w:rsid w:val="00C20416"/>
    <w:rsid w:val="00C218C5"/>
    <w:rsid w:val="00C27C9D"/>
    <w:rsid w:val="00C321FD"/>
    <w:rsid w:val="00C44125"/>
    <w:rsid w:val="00C60FA9"/>
    <w:rsid w:val="00C708E7"/>
    <w:rsid w:val="00C7104A"/>
    <w:rsid w:val="00C71287"/>
    <w:rsid w:val="00C91AA5"/>
    <w:rsid w:val="00C928A0"/>
    <w:rsid w:val="00CB3043"/>
    <w:rsid w:val="00CC5F69"/>
    <w:rsid w:val="00CE3E68"/>
    <w:rsid w:val="00CE5237"/>
    <w:rsid w:val="00CF11D4"/>
    <w:rsid w:val="00CF197D"/>
    <w:rsid w:val="00CF5457"/>
    <w:rsid w:val="00CF639D"/>
    <w:rsid w:val="00D12864"/>
    <w:rsid w:val="00D21F7B"/>
    <w:rsid w:val="00D36539"/>
    <w:rsid w:val="00D43B3D"/>
    <w:rsid w:val="00D67B8B"/>
    <w:rsid w:val="00D907A5"/>
    <w:rsid w:val="00DA1060"/>
    <w:rsid w:val="00DA65B8"/>
    <w:rsid w:val="00DA76CB"/>
    <w:rsid w:val="00DA7F6F"/>
    <w:rsid w:val="00DD7EA8"/>
    <w:rsid w:val="00DF3DEE"/>
    <w:rsid w:val="00E068BF"/>
    <w:rsid w:val="00E304E7"/>
    <w:rsid w:val="00E53A90"/>
    <w:rsid w:val="00E62A54"/>
    <w:rsid w:val="00E67A43"/>
    <w:rsid w:val="00E83DEC"/>
    <w:rsid w:val="00E95695"/>
    <w:rsid w:val="00EB2555"/>
    <w:rsid w:val="00EB61FD"/>
    <w:rsid w:val="00EB74DF"/>
    <w:rsid w:val="00ED0E18"/>
    <w:rsid w:val="00ED1AFD"/>
    <w:rsid w:val="00EE6A56"/>
    <w:rsid w:val="00EE6F33"/>
    <w:rsid w:val="00F46614"/>
    <w:rsid w:val="00F610D6"/>
    <w:rsid w:val="00F75733"/>
    <w:rsid w:val="00F9317C"/>
    <w:rsid w:val="00F96199"/>
    <w:rsid w:val="00F96839"/>
    <w:rsid w:val="00F96CB1"/>
    <w:rsid w:val="00FA5303"/>
    <w:rsid w:val="00FC2016"/>
    <w:rsid w:val="00FE7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4B71"/>
    <w:rPr>
      <w:sz w:val="24"/>
      <w:szCs w:val="24"/>
    </w:rPr>
  </w:style>
  <w:style w:type="paragraph" w:styleId="1">
    <w:name w:val="heading 1"/>
    <w:basedOn w:val="a0"/>
    <w:next w:val="a1"/>
    <w:qFormat/>
    <w:pPr>
      <w:outlineLvl w:val="0"/>
    </w:pPr>
    <w:rPr>
      <w:rFonts w:ascii="Liberation Serif" w:eastAsia="DejaVu Sans" w:hAnsi="Liberation Serif" w:cs="DejaVu Sans"/>
      <w:b/>
      <w:bCs/>
      <w:sz w:val="48"/>
      <w:szCs w:val="4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a4">
    <w:name w:val="No List"/>
    <w:uiPriority w:val="99"/>
    <w:semiHidden/>
    <w:unhideWhenUsed/>
  </w:style>
  <w:style w:type="character" w:customStyle="1" w:styleId="-">
    <w:name w:val="Интернет-ссылка"/>
    <w:rsid w:val="00531761"/>
    <w:rPr>
      <w:color w:val="0000FF"/>
      <w:u w:val="single"/>
    </w:rPr>
  </w:style>
  <w:style w:type="character" w:customStyle="1" w:styleId="a5">
    <w:name w:val="Текст выноски Знак"/>
    <w:link w:val="a6"/>
    <w:qFormat/>
    <w:rsid w:val="00273A67"/>
    <w:rPr>
      <w:rFonts w:ascii="Tahoma" w:hAnsi="Tahoma" w:cs="Tahoma"/>
      <w:sz w:val="16"/>
      <w:szCs w:val="16"/>
    </w:rPr>
  </w:style>
  <w:style w:type="character" w:customStyle="1" w:styleId="a7">
    <w:name w:val="Верхний колонтитул Знак"/>
    <w:link w:val="a8"/>
    <w:uiPriority w:val="99"/>
    <w:qFormat/>
    <w:rsid w:val="00273A67"/>
    <w:rPr>
      <w:sz w:val="28"/>
      <w:szCs w:val="28"/>
    </w:rPr>
  </w:style>
  <w:style w:type="character" w:styleId="a9">
    <w:name w:val="Emphasis"/>
    <w:qFormat/>
    <w:rsid w:val="00273A67"/>
    <w:rPr>
      <w:i/>
      <w:iCs/>
    </w:rPr>
  </w:style>
  <w:style w:type="character" w:customStyle="1" w:styleId="aa">
    <w:name w:val="Название Знак"/>
    <w:basedOn w:val="a2"/>
    <w:link w:val="ab"/>
    <w:qFormat/>
    <w:rsid w:val="00E06961"/>
    <w:rPr>
      <w:sz w:val="24"/>
    </w:rPr>
  </w:style>
  <w:style w:type="character" w:customStyle="1" w:styleId="2">
    <w:name w:val="Основной текст 2 Знак"/>
    <w:basedOn w:val="a2"/>
    <w:link w:val="20"/>
    <w:qFormat/>
    <w:rsid w:val="00E06961"/>
    <w:rPr>
      <w:sz w:val="24"/>
    </w:rPr>
  </w:style>
  <w:style w:type="character" w:customStyle="1" w:styleId="ac">
    <w:name w:val="Текст Знак"/>
    <w:basedOn w:val="a2"/>
    <w:link w:val="ad"/>
    <w:qFormat/>
    <w:rsid w:val="00E06961"/>
    <w:rPr>
      <w:rFonts w:ascii="Courier New" w:hAnsi="Courier New"/>
    </w:rPr>
  </w:style>
  <w:style w:type="character" w:customStyle="1" w:styleId="ae">
    <w:name w:val="Подзаголовок Знак"/>
    <w:basedOn w:val="a2"/>
    <w:link w:val="af"/>
    <w:qFormat/>
    <w:rsid w:val="00C81A60"/>
    <w:rPr>
      <w:sz w:val="24"/>
    </w:rPr>
  </w:style>
  <w:style w:type="character" w:customStyle="1" w:styleId="af0">
    <w:name w:val="Посещённая гиперссылка"/>
    <w:basedOn w:val="a2"/>
    <w:rsid w:val="00624E96"/>
    <w:rPr>
      <w:color w:val="800080" w:themeColor="followedHyperlink"/>
      <w:u w:val="single"/>
    </w:rPr>
  </w:style>
  <w:style w:type="character" w:customStyle="1" w:styleId="af1">
    <w:name w:val="Гипертекстовая ссылка"/>
    <w:basedOn w:val="a2"/>
    <w:uiPriority w:val="99"/>
    <w:qFormat/>
    <w:rsid w:val="00374357"/>
    <w:rPr>
      <w:color w:val="106BBE"/>
    </w:rPr>
  </w:style>
  <w:style w:type="character" w:styleId="af2">
    <w:name w:val="Strong"/>
    <w:basedOn w:val="a2"/>
    <w:uiPriority w:val="22"/>
    <w:qFormat/>
    <w:rsid w:val="00D65658"/>
    <w:rPr>
      <w:b/>
      <w:bCs/>
    </w:rPr>
  </w:style>
  <w:style w:type="character" w:customStyle="1" w:styleId="af3">
    <w:name w:val="Основной текст Знак"/>
    <w:basedOn w:val="a2"/>
    <w:link w:val="a1"/>
    <w:qFormat/>
    <w:rsid w:val="00CF55FD"/>
    <w:rPr>
      <w:sz w:val="24"/>
      <w:szCs w:val="24"/>
    </w:rPr>
  </w:style>
  <w:style w:type="character" w:customStyle="1" w:styleId="fontstyle01">
    <w:name w:val="fontstyle01"/>
    <w:basedOn w:val="a2"/>
    <w:qFormat/>
    <w:rsid w:val="00D23DB7"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customStyle="1" w:styleId="a0">
    <w:name w:val="Заголовок"/>
    <w:basedOn w:val="a"/>
    <w:next w:val="a1"/>
    <w:qFormat/>
    <w:pPr>
      <w:keepNext/>
      <w:spacing w:before="240" w:after="120"/>
    </w:pPr>
    <w:rPr>
      <w:rFonts w:ascii="Liberation Sans" w:eastAsia="WenQuanYi Zen Hei Sharp" w:hAnsi="Liberation Sans" w:cs="Lohit Devanagari"/>
      <w:sz w:val="28"/>
      <w:szCs w:val="28"/>
    </w:rPr>
  </w:style>
  <w:style w:type="paragraph" w:styleId="a1">
    <w:name w:val="Body Text"/>
    <w:basedOn w:val="a"/>
    <w:link w:val="af3"/>
    <w:unhideWhenUsed/>
    <w:rsid w:val="00CF55FD"/>
    <w:pPr>
      <w:spacing w:after="120"/>
    </w:pPr>
  </w:style>
  <w:style w:type="paragraph" w:styleId="af4">
    <w:name w:val="List"/>
    <w:basedOn w:val="a1"/>
    <w:rPr>
      <w:rFonts w:cs="Lohit Devanagari"/>
    </w:rPr>
  </w:style>
  <w:style w:type="paragraph" w:styleId="af5">
    <w:name w:val="caption"/>
    <w:basedOn w:val="a"/>
    <w:qFormat/>
    <w:pPr>
      <w:suppressLineNumbers/>
      <w:spacing w:before="120" w:after="120"/>
    </w:pPr>
    <w:rPr>
      <w:rFonts w:cs="Lohit Devanagari"/>
      <w:i/>
      <w:iCs/>
    </w:rPr>
  </w:style>
  <w:style w:type="paragraph" w:styleId="af6">
    <w:name w:val="index heading"/>
    <w:basedOn w:val="a"/>
    <w:qFormat/>
    <w:pPr>
      <w:suppressLineNumbers/>
    </w:pPr>
    <w:rPr>
      <w:rFonts w:cs="Lohit Devanagari"/>
    </w:rPr>
  </w:style>
  <w:style w:type="paragraph" w:customStyle="1" w:styleId="af7">
    <w:name w:val="Колонтитул"/>
    <w:basedOn w:val="a"/>
    <w:qFormat/>
  </w:style>
  <w:style w:type="paragraph" w:styleId="a8">
    <w:name w:val="header"/>
    <w:basedOn w:val="a"/>
    <w:link w:val="a7"/>
    <w:uiPriority w:val="99"/>
    <w:rsid w:val="00A83C7F"/>
    <w:pPr>
      <w:tabs>
        <w:tab w:val="center" w:pos="4677"/>
        <w:tab w:val="right" w:pos="9355"/>
      </w:tabs>
    </w:pPr>
    <w:rPr>
      <w:sz w:val="28"/>
      <w:szCs w:val="28"/>
    </w:rPr>
  </w:style>
  <w:style w:type="paragraph" w:styleId="af8">
    <w:name w:val="footer"/>
    <w:basedOn w:val="a"/>
    <w:rsid w:val="00A83C7F"/>
    <w:pPr>
      <w:tabs>
        <w:tab w:val="center" w:pos="4677"/>
        <w:tab w:val="right" w:pos="9355"/>
      </w:tabs>
    </w:pPr>
    <w:rPr>
      <w:sz w:val="28"/>
      <w:szCs w:val="28"/>
    </w:rPr>
  </w:style>
  <w:style w:type="paragraph" w:styleId="a6">
    <w:name w:val="Balloon Text"/>
    <w:basedOn w:val="a"/>
    <w:link w:val="a5"/>
    <w:qFormat/>
    <w:rsid w:val="00273A67"/>
    <w:rPr>
      <w:rFonts w:ascii="Tahoma" w:hAnsi="Tahoma" w:cs="Tahoma"/>
      <w:sz w:val="16"/>
      <w:szCs w:val="16"/>
    </w:rPr>
  </w:style>
  <w:style w:type="paragraph" w:styleId="af9">
    <w:name w:val="Normal (Web)"/>
    <w:basedOn w:val="a"/>
    <w:uiPriority w:val="99"/>
    <w:unhideWhenUsed/>
    <w:qFormat/>
    <w:rsid w:val="00AE47E2"/>
    <w:pPr>
      <w:spacing w:beforeAutospacing="1" w:afterAutospacing="1"/>
    </w:pPr>
  </w:style>
  <w:style w:type="paragraph" w:styleId="afa">
    <w:name w:val="Revision"/>
    <w:uiPriority w:val="99"/>
    <w:semiHidden/>
    <w:qFormat/>
    <w:rsid w:val="001D1448"/>
    <w:rPr>
      <w:sz w:val="24"/>
      <w:szCs w:val="24"/>
    </w:rPr>
  </w:style>
  <w:style w:type="paragraph" w:styleId="ab">
    <w:name w:val="Title"/>
    <w:basedOn w:val="a"/>
    <w:link w:val="aa"/>
    <w:qFormat/>
    <w:rsid w:val="00E06961"/>
    <w:pPr>
      <w:spacing w:line="360" w:lineRule="auto"/>
      <w:jc w:val="center"/>
    </w:pPr>
    <w:rPr>
      <w:szCs w:val="20"/>
    </w:rPr>
  </w:style>
  <w:style w:type="paragraph" w:customStyle="1" w:styleId="10">
    <w:name w:val="Обычный1"/>
    <w:qFormat/>
    <w:rsid w:val="00E06961"/>
  </w:style>
  <w:style w:type="paragraph" w:styleId="20">
    <w:name w:val="Body Text 2"/>
    <w:basedOn w:val="a"/>
    <w:link w:val="2"/>
    <w:qFormat/>
    <w:rsid w:val="00E06961"/>
    <w:pPr>
      <w:spacing w:before="40" w:after="40" w:line="360" w:lineRule="auto"/>
      <w:jc w:val="center"/>
    </w:pPr>
    <w:rPr>
      <w:szCs w:val="20"/>
    </w:rPr>
  </w:style>
  <w:style w:type="paragraph" w:styleId="ad">
    <w:name w:val="Plain Text"/>
    <w:basedOn w:val="a"/>
    <w:link w:val="ac"/>
    <w:qFormat/>
    <w:rsid w:val="00E06961"/>
    <w:rPr>
      <w:rFonts w:ascii="Courier New" w:hAnsi="Courier New"/>
      <w:sz w:val="20"/>
      <w:szCs w:val="20"/>
    </w:rPr>
  </w:style>
  <w:style w:type="paragraph" w:customStyle="1" w:styleId="rezul">
    <w:name w:val="rezul"/>
    <w:basedOn w:val="a"/>
    <w:qFormat/>
    <w:rsid w:val="00E06961"/>
    <w:pPr>
      <w:widowControl w:val="0"/>
      <w:ind w:firstLine="283"/>
      <w:jc w:val="both"/>
    </w:pPr>
    <w:rPr>
      <w:b/>
      <w:sz w:val="22"/>
      <w:szCs w:val="20"/>
      <w:lang w:val="en-US" w:eastAsia="en-US"/>
    </w:rPr>
  </w:style>
  <w:style w:type="paragraph" w:styleId="af">
    <w:name w:val="Subtitle"/>
    <w:basedOn w:val="a"/>
    <w:link w:val="ae"/>
    <w:qFormat/>
    <w:rsid w:val="00C81A60"/>
    <w:pPr>
      <w:spacing w:before="40" w:after="40"/>
      <w:ind w:firstLine="425"/>
      <w:jc w:val="center"/>
    </w:pPr>
    <w:rPr>
      <w:szCs w:val="20"/>
    </w:rPr>
  </w:style>
  <w:style w:type="paragraph" w:customStyle="1" w:styleId="afb">
    <w:name w:val="Знак Знак Знак Знак Знак Знак Знак Знак"/>
    <w:basedOn w:val="a"/>
    <w:qFormat/>
    <w:rsid w:val="00912A32"/>
    <w:rPr>
      <w:rFonts w:ascii="Verdana" w:hAnsi="Verdana" w:cs="Verdana"/>
      <w:sz w:val="20"/>
      <w:szCs w:val="20"/>
      <w:lang w:val="en-US" w:eastAsia="en-US"/>
    </w:rPr>
  </w:style>
  <w:style w:type="paragraph" w:customStyle="1" w:styleId="21">
    <w:name w:val="Список 21"/>
    <w:basedOn w:val="10"/>
    <w:qFormat/>
    <w:rsid w:val="00BB204B"/>
    <w:pPr>
      <w:ind w:left="566" w:hanging="283"/>
    </w:pPr>
  </w:style>
  <w:style w:type="paragraph" w:customStyle="1" w:styleId="afc">
    <w:name w:val="Комментарий"/>
    <w:basedOn w:val="a"/>
    <w:next w:val="a"/>
    <w:uiPriority w:val="99"/>
    <w:qFormat/>
    <w:rsid w:val="00374357"/>
    <w:pPr>
      <w:spacing w:before="75"/>
      <w:ind w:left="170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d">
    <w:name w:val="Информация об изменениях документа"/>
    <w:basedOn w:val="afc"/>
    <w:next w:val="a"/>
    <w:uiPriority w:val="99"/>
    <w:qFormat/>
    <w:rsid w:val="00374357"/>
    <w:rPr>
      <w:i/>
      <w:iCs/>
    </w:rPr>
  </w:style>
  <w:style w:type="paragraph" w:customStyle="1" w:styleId="afe">
    <w:name w:val="Знак Знак Знак"/>
    <w:basedOn w:val="a"/>
    <w:uiPriority w:val="99"/>
    <w:qFormat/>
    <w:rsid w:val="00D65658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">
    <w:name w:val="Содержимое врезки"/>
    <w:basedOn w:val="a"/>
    <w:qFormat/>
  </w:style>
  <w:style w:type="table" w:styleId="aff0">
    <w:name w:val="Table Grid"/>
    <w:basedOn w:val="a3"/>
    <w:rsid w:val="00A83C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styleId="aff1">
    <w:name w:val="No Spacing"/>
    <w:uiPriority w:val="1"/>
    <w:qFormat/>
    <w:rsid w:val="000A69C9"/>
    <w:rPr>
      <w:sz w:val="24"/>
      <w:szCs w:val="24"/>
    </w:rPr>
  </w:style>
  <w:style w:type="character" w:styleId="aff2">
    <w:name w:val="Hyperlink"/>
    <w:basedOn w:val="a2"/>
    <w:unhideWhenUsed/>
    <w:rsid w:val="00AD6682"/>
    <w:rPr>
      <w:color w:val="0000FF" w:themeColor="hyperlink"/>
      <w:u w:val="single"/>
    </w:rPr>
  </w:style>
  <w:style w:type="table" w:customStyle="1" w:styleId="11">
    <w:name w:val="Сетка таблицы1"/>
    <w:basedOn w:val="a3"/>
    <w:next w:val="aff0"/>
    <w:uiPriority w:val="59"/>
    <w:rsid w:val="00761D70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customStyle="1" w:styleId="Default">
    <w:name w:val="Default"/>
    <w:rsid w:val="00CF5457"/>
    <w:pPr>
      <w:suppressAutoHyphens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nsPlusNormal">
    <w:name w:val="ConsPlusNormal"/>
    <w:rsid w:val="00E068BF"/>
    <w:pPr>
      <w:suppressAutoHyphens w:val="0"/>
    </w:pPr>
    <w:rPr>
      <w:rFonts w:ascii="Arial" w:hAnsi="Arial"/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4B71"/>
    <w:rPr>
      <w:sz w:val="24"/>
      <w:szCs w:val="24"/>
    </w:rPr>
  </w:style>
  <w:style w:type="paragraph" w:styleId="1">
    <w:name w:val="heading 1"/>
    <w:basedOn w:val="a0"/>
    <w:next w:val="a1"/>
    <w:qFormat/>
    <w:pPr>
      <w:outlineLvl w:val="0"/>
    </w:pPr>
    <w:rPr>
      <w:rFonts w:ascii="Liberation Serif" w:eastAsia="DejaVu Sans" w:hAnsi="Liberation Serif" w:cs="DejaVu Sans"/>
      <w:b/>
      <w:bCs/>
      <w:sz w:val="48"/>
      <w:szCs w:val="4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a4">
    <w:name w:val="No List"/>
    <w:uiPriority w:val="99"/>
    <w:semiHidden/>
    <w:unhideWhenUsed/>
  </w:style>
  <w:style w:type="character" w:customStyle="1" w:styleId="-">
    <w:name w:val="Интернет-ссылка"/>
    <w:rsid w:val="00531761"/>
    <w:rPr>
      <w:color w:val="0000FF"/>
      <w:u w:val="single"/>
    </w:rPr>
  </w:style>
  <w:style w:type="character" w:customStyle="1" w:styleId="a5">
    <w:name w:val="Текст выноски Знак"/>
    <w:link w:val="a6"/>
    <w:qFormat/>
    <w:rsid w:val="00273A67"/>
    <w:rPr>
      <w:rFonts w:ascii="Tahoma" w:hAnsi="Tahoma" w:cs="Tahoma"/>
      <w:sz w:val="16"/>
      <w:szCs w:val="16"/>
    </w:rPr>
  </w:style>
  <w:style w:type="character" w:customStyle="1" w:styleId="a7">
    <w:name w:val="Верхний колонтитул Знак"/>
    <w:link w:val="a8"/>
    <w:uiPriority w:val="99"/>
    <w:qFormat/>
    <w:rsid w:val="00273A67"/>
    <w:rPr>
      <w:sz w:val="28"/>
      <w:szCs w:val="28"/>
    </w:rPr>
  </w:style>
  <w:style w:type="character" w:styleId="a9">
    <w:name w:val="Emphasis"/>
    <w:qFormat/>
    <w:rsid w:val="00273A67"/>
    <w:rPr>
      <w:i/>
      <w:iCs/>
    </w:rPr>
  </w:style>
  <w:style w:type="character" w:customStyle="1" w:styleId="aa">
    <w:name w:val="Название Знак"/>
    <w:basedOn w:val="a2"/>
    <w:link w:val="ab"/>
    <w:qFormat/>
    <w:rsid w:val="00E06961"/>
    <w:rPr>
      <w:sz w:val="24"/>
    </w:rPr>
  </w:style>
  <w:style w:type="character" w:customStyle="1" w:styleId="2">
    <w:name w:val="Основной текст 2 Знак"/>
    <w:basedOn w:val="a2"/>
    <w:link w:val="20"/>
    <w:qFormat/>
    <w:rsid w:val="00E06961"/>
    <w:rPr>
      <w:sz w:val="24"/>
    </w:rPr>
  </w:style>
  <w:style w:type="character" w:customStyle="1" w:styleId="ac">
    <w:name w:val="Текст Знак"/>
    <w:basedOn w:val="a2"/>
    <w:link w:val="ad"/>
    <w:qFormat/>
    <w:rsid w:val="00E06961"/>
    <w:rPr>
      <w:rFonts w:ascii="Courier New" w:hAnsi="Courier New"/>
    </w:rPr>
  </w:style>
  <w:style w:type="character" w:customStyle="1" w:styleId="ae">
    <w:name w:val="Подзаголовок Знак"/>
    <w:basedOn w:val="a2"/>
    <w:link w:val="af"/>
    <w:qFormat/>
    <w:rsid w:val="00C81A60"/>
    <w:rPr>
      <w:sz w:val="24"/>
    </w:rPr>
  </w:style>
  <w:style w:type="character" w:customStyle="1" w:styleId="af0">
    <w:name w:val="Посещённая гиперссылка"/>
    <w:basedOn w:val="a2"/>
    <w:rsid w:val="00624E96"/>
    <w:rPr>
      <w:color w:val="800080" w:themeColor="followedHyperlink"/>
      <w:u w:val="single"/>
    </w:rPr>
  </w:style>
  <w:style w:type="character" w:customStyle="1" w:styleId="af1">
    <w:name w:val="Гипертекстовая ссылка"/>
    <w:basedOn w:val="a2"/>
    <w:uiPriority w:val="99"/>
    <w:qFormat/>
    <w:rsid w:val="00374357"/>
    <w:rPr>
      <w:color w:val="106BBE"/>
    </w:rPr>
  </w:style>
  <w:style w:type="character" w:styleId="af2">
    <w:name w:val="Strong"/>
    <w:basedOn w:val="a2"/>
    <w:uiPriority w:val="22"/>
    <w:qFormat/>
    <w:rsid w:val="00D65658"/>
    <w:rPr>
      <w:b/>
      <w:bCs/>
    </w:rPr>
  </w:style>
  <w:style w:type="character" w:customStyle="1" w:styleId="af3">
    <w:name w:val="Основной текст Знак"/>
    <w:basedOn w:val="a2"/>
    <w:link w:val="a1"/>
    <w:qFormat/>
    <w:rsid w:val="00CF55FD"/>
    <w:rPr>
      <w:sz w:val="24"/>
      <w:szCs w:val="24"/>
    </w:rPr>
  </w:style>
  <w:style w:type="character" w:customStyle="1" w:styleId="fontstyle01">
    <w:name w:val="fontstyle01"/>
    <w:basedOn w:val="a2"/>
    <w:qFormat/>
    <w:rsid w:val="00D23DB7"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customStyle="1" w:styleId="a0">
    <w:name w:val="Заголовок"/>
    <w:basedOn w:val="a"/>
    <w:next w:val="a1"/>
    <w:qFormat/>
    <w:pPr>
      <w:keepNext/>
      <w:spacing w:before="240" w:after="120"/>
    </w:pPr>
    <w:rPr>
      <w:rFonts w:ascii="Liberation Sans" w:eastAsia="WenQuanYi Zen Hei Sharp" w:hAnsi="Liberation Sans" w:cs="Lohit Devanagari"/>
      <w:sz w:val="28"/>
      <w:szCs w:val="28"/>
    </w:rPr>
  </w:style>
  <w:style w:type="paragraph" w:styleId="a1">
    <w:name w:val="Body Text"/>
    <w:basedOn w:val="a"/>
    <w:link w:val="af3"/>
    <w:unhideWhenUsed/>
    <w:rsid w:val="00CF55FD"/>
    <w:pPr>
      <w:spacing w:after="120"/>
    </w:pPr>
  </w:style>
  <w:style w:type="paragraph" w:styleId="af4">
    <w:name w:val="List"/>
    <w:basedOn w:val="a1"/>
    <w:rPr>
      <w:rFonts w:cs="Lohit Devanagari"/>
    </w:rPr>
  </w:style>
  <w:style w:type="paragraph" w:styleId="af5">
    <w:name w:val="caption"/>
    <w:basedOn w:val="a"/>
    <w:qFormat/>
    <w:pPr>
      <w:suppressLineNumbers/>
      <w:spacing w:before="120" w:after="120"/>
    </w:pPr>
    <w:rPr>
      <w:rFonts w:cs="Lohit Devanagari"/>
      <w:i/>
      <w:iCs/>
    </w:rPr>
  </w:style>
  <w:style w:type="paragraph" w:styleId="af6">
    <w:name w:val="index heading"/>
    <w:basedOn w:val="a"/>
    <w:qFormat/>
    <w:pPr>
      <w:suppressLineNumbers/>
    </w:pPr>
    <w:rPr>
      <w:rFonts w:cs="Lohit Devanagari"/>
    </w:rPr>
  </w:style>
  <w:style w:type="paragraph" w:customStyle="1" w:styleId="af7">
    <w:name w:val="Колонтитул"/>
    <w:basedOn w:val="a"/>
    <w:qFormat/>
  </w:style>
  <w:style w:type="paragraph" w:styleId="a8">
    <w:name w:val="header"/>
    <w:basedOn w:val="a"/>
    <w:link w:val="a7"/>
    <w:uiPriority w:val="99"/>
    <w:rsid w:val="00A83C7F"/>
    <w:pPr>
      <w:tabs>
        <w:tab w:val="center" w:pos="4677"/>
        <w:tab w:val="right" w:pos="9355"/>
      </w:tabs>
    </w:pPr>
    <w:rPr>
      <w:sz w:val="28"/>
      <w:szCs w:val="28"/>
    </w:rPr>
  </w:style>
  <w:style w:type="paragraph" w:styleId="af8">
    <w:name w:val="footer"/>
    <w:basedOn w:val="a"/>
    <w:rsid w:val="00A83C7F"/>
    <w:pPr>
      <w:tabs>
        <w:tab w:val="center" w:pos="4677"/>
        <w:tab w:val="right" w:pos="9355"/>
      </w:tabs>
    </w:pPr>
    <w:rPr>
      <w:sz w:val="28"/>
      <w:szCs w:val="28"/>
    </w:rPr>
  </w:style>
  <w:style w:type="paragraph" w:styleId="a6">
    <w:name w:val="Balloon Text"/>
    <w:basedOn w:val="a"/>
    <w:link w:val="a5"/>
    <w:qFormat/>
    <w:rsid w:val="00273A67"/>
    <w:rPr>
      <w:rFonts w:ascii="Tahoma" w:hAnsi="Tahoma" w:cs="Tahoma"/>
      <w:sz w:val="16"/>
      <w:szCs w:val="16"/>
    </w:rPr>
  </w:style>
  <w:style w:type="paragraph" w:styleId="af9">
    <w:name w:val="Normal (Web)"/>
    <w:basedOn w:val="a"/>
    <w:uiPriority w:val="99"/>
    <w:unhideWhenUsed/>
    <w:qFormat/>
    <w:rsid w:val="00AE47E2"/>
    <w:pPr>
      <w:spacing w:beforeAutospacing="1" w:afterAutospacing="1"/>
    </w:pPr>
  </w:style>
  <w:style w:type="paragraph" w:styleId="afa">
    <w:name w:val="Revision"/>
    <w:uiPriority w:val="99"/>
    <w:semiHidden/>
    <w:qFormat/>
    <w:rsid w:val="001D1448"/>
    <w:rPr>
      <w:sz w:val="24"/>
      <w:szCs w:val="24"/>
    </w:rPr>
  </w:style>
  <w:style w:type="paragraph" w:styleId="ab">
    <w:name w:val="Title"/>
    <w:basedOn w:val="a"/>
    <w:link w:val="aa"/>
    <w:qFormat/>
    <w:rsid w:val="00E06961"/>
    <w:pPr>
      <w:spacing w:line="360" w:lineRule="auto"/>
      <w:jc w:val="center"/>
    </w:pPr>
    <w:rPr>
      <w:szCs w:val="20"/>
    </w:rPr>
  </w:style>
  <w:style w:type="paragraph" w:customStyle="1" w:styleId="10">
    <w:name w:val="Обычный1"/>
    <w:qFormat/>
    <w:rsid w:val="00E06961"/>
  </w:style>
  <w:style w:type="paragraph" w:styleId="20">
    <w:name w:val="Body Text 2"/>
    <w:basedOn w:val="a"/>
    <w:link w:val="2"/>
    <w:qFormat/>
    <w:rsid w:val="00E06961"/>
    <w:pPr>
      <w:spacing w:before="40" w:after="40" w:line="360" w:lineRule="auto"/>
      <w:jc w:val="center"/>
    </w:pPr>
    <w:rPr>
      <w:szCs w:val="20"/>
    </w:rPr>
  </w:style>
  <w:style w:type="paragraph" w:styleId="ad">
    <w:name w:val="Plain Text"/>
    <w:basedOn w:val="a"/>
    <w:link w:val="ac"/>
    <w:qFormat/>
    <w:rsid w:val="00E06961"/>
    <w:rPr>
      <w:rFonts w:ascii="Courier New" w:hAnsi="Courier New"/>
      <w:sz w:val="20"/>
      <w:szCs w:val="20"/>
    </w:rPr>
  </w:style>
  <w:style w:type="paragraph" w:customStyle="1" w:styleId="rezul">
    <w:name w:val="rezul"/>
    <w:basedOn w:val="a"/>
    <w:qFormat/>
    <w:rsid w:val="00E06961"/>
    <w:pPr>
      <w:widowControl w:val="0"/>
      <w:ind w:firstLine="283"/>
      <w:jc w:val="both"/>
    </w:pPr>
    <w:rPr>
      <w:b/>
      <w:sz w:val="22"/>
      <w:szCs w:val="20"/>
      <w:lang w:val="en-US" w:eastAsia="en-US"/>
    </w:rPr>
  </w:style>
  <w:style w:type="paragraph" w:styleId="af">
    <w:name w:val="Subtitle"/>
    <w:basedOn w:val="a"/>
    <w:link w:val="ae"/>
    <w:qFormat/>
    <w:rsid w:val="00C81A60"/>
    <w:pPr>
      <w:spacing w:before="40" w:after="40"/>
      <w:ind w:firstLine="425"/>
      <w:jc w:val="center"/>
    </w:pPr>
    <w:rPr>
      <w:szCs w:val="20"/>
    </w:rPr>
  </w:style>
  <w:style w:type="paragraph" w:customStyle="1" w:styleId="afb">
    <w:name w:val="Знак Знак Знак Знак Знак Знак Знак Знак"/>
    <w:basedOn w:val="a"/>
    <w:qFormat/>
    <w:rsid w:val="00912A32"/>
    <w:rPr>
      <w:rFonts w:ascii="Verdana" w:hAnsi="Verdana" w:cs="Verdana"/>
      <w:sz w:val="20"/>
      <w:szCs w:val="20"/>
      <w:lang w:val="en-US" w:eastAsia="en-US"/>
    </w:rPr>
  </w:style>
  <w:style w:type="paragraph" w:customStyle="1" w:styleId="21">
    <w:name w:val="Список 21"/>
    <w:basedOn w:val="10"/>
    <w:qFormat/>
    <w:rsid w:val="00BB204B"/>
    <w:pPr>
      <w:ind w:left="566" w:hanging="283"/>
    </w:pPr>
  </w:style>
  <w:style w:type="paragraph" w:customStyle="1" w:styleId="afc">
    <w:name w:val="Комментарий"/>
    <w:basedOn w:val="a"/>
    <w:next w:val="a"/>
    <w:uiPriority w:val="99"/>
    <w:qFormat/>
    <w:rsid w:val="00374357"/>
    <w:pPr>
      <w:spacing w:before="75"/>
      <w:ind w:left="170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d">
    <w:name w:val="Информация об изменениях документа"/>
    <w:basedOn w:val="afc"/>
    <w:next w:val="a"/>
    <w:uiPriority w:val="99"/>
    <w:qFormat/>
    <w:rsid w:val="00374357"/>
    <w:rPr>
      <w:i/>
      <w:iCs/>
    </w:rPr>
  </w:style>
  <w:style w:type="paragraph" w:customStyle="1" w:styleId="afe">
    <w:name w:val="Знак Знак Знак"/>
    <w:basedOn w:val="a"/>
    <w:uiPriority w:val="99"/>
    <w:qFormat/>
    <w:rsid w:val="00D65658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">
    <w:name w:val="Содержимое врезки"/>
    <w:basedOn w:val="a"/>
    <w:qFormat/>
  </w:style>
  <w:style w:type="table" w:styleId="aff0">
    <w:name w:val="Table Grid"/>
    <w:basedOn w:val="a3"/>
    <w:rsid w:val="00A83C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styleId="aff1">
    <w:name w:val="No Spacing"/>
    <w:uiPriority w:val="1"/>
    <w:qFormat/>
    <w:rsid w:val="000A69C9"/>
    <w:rPr>
      <w:sz w:val="24"/>
      <w:szCs w:val="24"/>
    </w:rPr>
  </w:style>
  <w:style w:type="character" w:styleId="aff2">
    <w:name w:val="Hyperlink"/>
    <w:basedOn w:val="a2"/>
    <w:unhideWhenUsed/>
    <w:rsid w:val="00AD6682"/>
    <w:rPr>
      <w:color w:val="0000FF" w:themeColor="hyperlink"/>
      <w:u w:val="single"/>
    </w:rPr>
  </w:style>
  <w:style w:type="table" w:customStyle="1" w:styleId="11">
    <w:name w:val="Сетка таблицы1"/>
    <w:basedOn w:val="a3"/>
    <w:next w:val="aff0"/>
    <w:uiPriority w:val="59"/>
    <w:rsid w:val="00761D70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customStyle="1" w:styleId="Default">
    <w:name w:val="Default"/>
    <w:rsid w:val="00CF5457"/>
    <w:pPr>
      <w:suppressAutoHyphens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nsPlusNormal">
    <w:name w:val="ConsPlusNormal"/>
    <w:rsid w:val="00E068BF"/>
    <w:pPr>
      <w:suppressAutoHyphens w:val="0"/>
    </w:pPr>
    <w:rPr>
      <w:rFonts w:ascii="Arial" w:hAnsi="Arial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586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2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9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9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13" Type="http://schemas.openxmlformats.org/officeDocument/2006/relationships/image" Target="media/image2.jpg"/><Relationship Id="rId18" Type="http://schemas.openxmlformats.org/officeDocument/2006/relationships/image" Target="media/image7.jpg"/><Relationship Id="rId26" Type="http://schemas.openxmlformats.org/officeDocument/2006/relationships/image" Target="media/image15.jpeg"/><Relationship Id="rId39" Type="http://schemas.openxmlformats.org/officeDocument/2006/relationships/image" Target="media/image28.jpg"/><Relationship Id="rId3" Type="http://schemas.microsoft.com/office/2007/relationships/stylesWithEffects" Target="stylesWithEffects.xml"/><Relationship Id="rId21" Type="http://schemas.openxmlformats.org/officeDocument/2006/relationships/image" Target="media/image10.jpg"/><Relationship Id="rId34" Type="http://schemas.openxmlformats.org/officeDocument/2006/relationships/image" Target="media/image23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jp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g"/><Relationship Id="rId29" Type="http://schemas.openxmlformats.org/officeDocument/2006/relationships/image" Target="media/image18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lot-online.ru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g"/><Relationship Id="rId10" Type="http://schemas.openxmlformats.org/officeDocument/2006/relationships/hyperlink" Target="http://www.lot-online.ru" TargetMode="External"/><Relationship Id="rId19" Type="http://schemas.openxmlformats.org/officeDocument/2006/relationships/image" Target="media/image8.jp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hyperlink" Target="http://www.&#1072;&#1076;&#1084;&#1076;&#1079;&#1077;&#1088;&#1078;&#1080;&#1085;&#1089;&#1082;.&#1088;&#1092;" TargetMode="External"/><Relationship Id="rId14" Type="http://schemas.openxmlformats.org/officeDocument/2006/relationships/image" Target="media/image3.jp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EB83E2-71BD-4380-9238-53449CAFC5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902</TotalTime>
  <Pages>33</Pages>
  <Words>4801</Words>
  <Characters>27366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 Дзержинска</Company>
  <LinksUpToDate>false</LinksUpToDate>
  <CharactersWithSpaces>32103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Фокина Юлия Николаевна</dc:creator>
  <cp:lastModifiedBy>Васягин Михаил Владимироввич</cp:lastModifiedBy>
  <cp:revision>13</cp:revision>
  <cp:lastPrinted>2022-10-20T08:08:00Z</cp:lastPrinted>
  <dcterms:created xsi:type="dcterms:W3CDTF">2026-06-01T09:20:00Z</dcterms:created>
  <dcterms:modified xsi:type="dcterms:W3CDTF">2026-07-14T14:23:00Z</dcterms:modified>
  <dc:language>ru-RU</dc:language>
</cp:coreProperties>
</file>